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60" w:rsidRPr="00BD1A67" w:rsidRDefault="00AF7F0D" w:rsidP="00AF7F0D">
      <w:pPr>
        <w:shd w:val="clear" w:color="auto" w:fill="FFFFFF"/>
        <w:spacing w:after="160" w:line="240" w:lineRule="auto"/>
        <w:jc w:val="both"/>
        <w:rPr>
          <w:rFonts w:eastAsia="Times New Roman" w:cs="Segoe UI"/>
          <w:color w:val="000000"/>
          <w:lang w:eastAsia="es-ES"/>
        </w:rPr>
      </w:pPr>
      <w:r>
        <w:rPr>
          <w:rFonts w:eastAsia="Times New Roman" w:cs="Segoe UI"/>
          <w:color w:val="000000"/>
          <w:lang w:eastAsia="es-ES"/>
        </w:rPr>
        <w:t>Convocatoria</w:t>
      </w:r>
      <w:r w:rsidR="00265B60" w:rsidRPr="00BD1A67">
        <w:rPr>
          <w:rFonts w:eastAsia="Times New Roman" w:cs="Segoe UI"/>
          <w:color w:val="000000"/>
          <w:lang w:eastAsia="es-ES"/>
        </w:rPr>
        <w:t xml:space="preserve"> a postulantes para cubrir cargo </w:t>
      </w:r>
      <w:r w:rsidR="001D4E26">
        <w:rPr>
          <w:rFonts w:eastAsia="Times New Roman" w:cs="Segoe UI"/>
          <w:color w:val="000000"/>
          <w:lang w:eastAsia="es-ES"/>
        </w:rPr>
        <w:t xml:space="preserve">de “Profesional de Equipo de Orientación”, </w:t>
      </w:r>
      <w:r w:rsidR="00265B60" w:rsidRPr="00BD1A67">
        <w:rPr>
          <w:rFonts w:eastAsia="Times New Roman" w:cs="Segoe UI"/>
          <w:color w:val="000000"/>
          <w:lang w:eastAsia="es-ES"/>
        </w:rPr>
        <w:t xml:space="preserve"> </w:t>
      </w:r>
      <w:r w:rsidR="001D4E26">
        <w:rPr>
          <w:rFonts w:eastAsia="Times New Roman" w:cs="Segoe UI"/>
          <w:color w:val="000000"/>
          <w:lang w:eastAsia="es-ES"/>
        </w:rPr>
        <w:t>P</w:t>
      </w:r>
      <w:r w:rsidR="00265B60" w:rsidRPr="00BD1A67">
        <w:rPr>
          <w:rFonts w:eastAsia="Times New Roman" w:cs="Segoe UI"/>
          <w:color w:val="000000"/>
          <w:lang w:eastAsia="es-ES"/>
        </w:rPr>
        <w:t>sicopedagogo en el Gabinete Psicopedagógico Social de la ECLGSM,</w:t>
      </w:r>
      <w:r w:rsidR="00871C16">
        <w:rPr>
          <w:rFonts w:eastAsia="Times New Roman" w:cs="Segoe UI"/>
          <w:color w:val="000000"/>
          <w:lang w:eastAsia="es-ES"/>
        </w:rPr>
        <w:t xml:space="preserve"> según Resolución Interna EC-026-17, </w:t>
      </w:r>
      <w:r w:rsidR="00265B60" w:rsidRPr="00BD1A67">
        <w:rPr>
          <w:rFonts w:eastAsia="Times New Roman" w:cs="Segoe UI"/>
          <w:color w:val="000000"/>
          <w:lang w:eastAsia="es-ES"/>
        </w:rPr>
        <w:t>con 20 hora</w:t>
      </w:r>
      <w:bookmarkStart w:id="0" w:name="_GoBack"/>
      <w:bookmarkEnd w:id="0"/>
      <w:r w:rsidR="00265B60" w:rsidRPr="00BD1A67">
        <w:rPr>
          <w:rFonts w:eastAsia="Times New Roman" w:cs="Segoe UI"/>
          <w:color w:val="000000"/>
          <w:lang w:eastAsia="es-ES"/>
        </w:rPr>
        <w:t>s reloj semanal, carácter interino  </w:t>
      </w:r>
      <w:r w:rsidR="002D0B70">
        <w:rPr>
          <w:rFonts w:eastAsia="Times New Roman" w:cs="Segoe UI"/>
          <w:color w:val="000000"/>
          <w:lang w:eastAsia="es-ES"/>
        </w:rPr>
        <w:t xml:space="preserve">desde la efectiva prestación de servicios hasta el 15 de marzo del 2018, </w:t>
      </w:r>
      <w:r w:rsidR="00265B60" w:rsidRPr="00BD1A67">
        <w:rPr>
          <w:rFonts w:eastAsia="Times New Roman" w:cs="Segoe UI"/>
          <w:color w:val="000000"/>
          <w:lang w:eastAsia="es-ES"/>
        </w:rPr>
        <w:t>para cumplir funciones no incluidas en el nomenclador emitido por la Junta de Clasificación Docente de la Universidad Nacional de San Juan</w:t>
      </w:r>
      <w:r w:rsidR="008232F9">
        <w:rPr>
          <w:rFonts w:eastAsia="Times New Roman" w:cs="Segoe UI"/>
          <w:color w:val="000000"/>
          <w:lang w:eastAsia="es-ES"/>
        </w:rPr>
        <w:t xml:space="preserve"> e</w:t>
      </w:r>
      <w:r w:rsidR="00265B60" w:rsidRPr="00BD1A67">
        <w:rPr>
          <w:rFonts w:eastAsia="Times New Roman" w:cs="Segoe UI"/>
          <w:color w:val="000000"/>
          <w:lang w:eastAsia="es-ES"/>
        </w:rPr>
        <w:t xml:space="preserve">n un todo de </w:t>
      </w:r>
      <w:r w:rsidR="00265B60" w:rsidRPr="002D0B70">
        <w:rPr>
          <w:rFonts w:eastAsia="Times New Roman" w:cs="Segoe UI"/>
          <w:color w:val="000000"/>
          <w:lang w:eastAsia="es-ES"/>
        </w:rPr>
        <w:t>acuerdo</w:t>
      </w:r>
      <w:r w:rsidR="00265B60" w:rsidRPr="00BD1A67">
        <w:rPr>
          <w:rFonts w:eastAsia="Times New Roman" w:cs="Segoe UI"/>
          <w:color w:val="000000"/>
          <w:lang w:eastAsia="es-ES"/>
        </w:rPr>
        <w:t xml:space="preserve"> a lo dispuesto en la </w:t>
      </w:r>
      <w:r w:rsidR="00265B60" w:rsidRPr="00ED32ED">
        <w:rPr>
          <w:rFonts w:eastAsia="Times New Roman" w:cs="Segoe UI"/>
          <w:color w:val="000000"/>
          <w:lang w:eastAsia="es-ES"/>
        </w:rPr>
        <w:t>Res. Nº 1261/14 –R</w:t>
      </w:r>
      <w:r w:rsidR="00265B60" w:rsidRPr="00BD1A67">
        <w:rPr>
          <w:rFonts w:eastAsia="Times New Roman" w:cs="Segoe UI"/>
          <w:color w:val="000000"/>
          <w:lang w:eastAsia="es-ES"/>
        </w:rPr>
        <w:t>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Periodo de inscripción</w:t>
      </w:r>
      <w:r w:rsidRPr="00BD1A67">
        <w:rPr>
          <w:rFonts w:eastAsia="Times New Roman" w:cs="Segoe UI"/>
          <w:color w:val="000000"/>
          <w:lang w:eastAsia="es-ES"/>
        </w:rPr>
        <w:t xml:space="preserve">: del </w:t>
      </w:r>
      <w:r w:rsidR="001D4E26">
        <w:rPr>
          <w:rFonts w:eastAsia="Times New Roman" w:cs="Segoe UI"/>
          <w:color w:val="000000"/>
          <w:lang w:eastAsia="es-ES"/>
        </w:rPr>
        <w:t>17</w:t>
      </w:r>
      <w:r w:rsidRPr="00BD1A67">
        <w:rPr>
          <w:rFonts w:eastAsia="Times New Roman" w:cs="Segoe UI"/>
          <w:color w:val="000000"/>
          <w:lang w:eastAsia="es-ES"/>
        </w:rPr>
        <w:t xml:space="preserve"> al </w:t>
      </w:r>
      <w:r w:rsidR="001D4E26">
        <w:rPr>
          <w:rFonts w:eastAsia="Times New Roman" w:cs="Segoe UI"/>
          <w:color w:val="000000"/>
          <w:lang w:eastAsia="es-ES"/>
        </w:rPr>
        <w:t>21</w:t>
      </w:r>
      <w:r w:rsidRPr="00BD1A67">
        <w:rPr>
          <w:rFonts w:eastAsia="Times New Roman" w:cs="Segoe UI"/>
          <w:color w:val="000000"/>
          <w:lang w:eastAsia="es-ES"/>
        </w:rPr>
        <w:t xml:space="preserve"> de abril 2017 de 14:00 a 17:00 horas, en mesa de entrada de la Escuela de Comercio Libertador General San Martin.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Cargo</w:t>
      </w:r>
      <w:r w:rsidRPr="00BD1A67">
        <w:rPr>
          <w:rFonts w:eastAsia="Times New Roman" w:cs="Segoe UI"/>
          <w:color w:val="000000"/>
          <w:lang w:eastAsia="es-ES"/>
        </w:rPr>
        <w:t xml:space="preserve">: </w:t>
      </w:r>
      <w:r w:rsidR="00ED32ED">
        <w:rPr>
          <w:rFonts w:eastAsia="Times New Roman" w:cs="Segoe UI"/>
          <w:color w:val="000000"/>
          <w:lang w:eastAsia="es-ES"/>
        </w:rPr>
        <w:t>“Profesional de Equipo de Orientación”</w:t>
      </w:r>
      <w:r w:rsidRPr="00BD1A67">
        <w:rPr>
          <w:rFonts w:eastAsia="Times New Roman" w:cs="Segoe UI"/>
          <w:color w:val="000000"/>
          <w:lang w:eastAsia="es-ES"/>
        </w:rPr>
        <w:t>, 20 horas reloj semanal, carácter interino para cumplir funciones como psicopedagogo en Gabinete Psicopedagógico Social.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Horario:</w:t>
      </w:r>
      <w:r w:rsidRPr="00BD1A67">
        <w:rPr>
          <w:rFonts w:eastAsia="Times New Roman" w:cs="Segoe UI"/>
          <w:color w:val="000000"/>
          <w:lang w:eastAsia="es-ES"/>
        </w:rPr>
        <w:t> </w:t>
      </w:r>
      <w:r w:rsidR="00BD1A67" w:rsidRPr="00BD1A67">
        <w:rPr>
          <w:rFonts w:eastAsia="Times New Roman" w:cs="Segoe UI"/>
          <w:color w:val="000000"/>
          <w:lang w:eastAsia="es-ES"/>
        </w:rPr>
        <w:t>C</w:t>
      </w:r>
      <w:r w:rsidRPr="00BD1A67">
        <w:rPr>
          <w:rFonts w:eastAsia="Times New Roman" w:cs="Segoe UI"/>
          <w:color w:val="000000"/>
          <w:lang w:eastAsia="es-ES"/>
        </w:rPr>
        <w:t>uatro días a la semana a convenir teniendo en cuenta el horario de la Escuela a saber de Lunes a Viernes de 14:00 a 21:55 horas.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Perfil</w:t>
      </w:r>
      <w:r w:rsidRPr="00BD1A67">
        <w:rPr>
          <w:rFonts w:eastAsia="Times New Roman" w:cs="Segoe UI"/>
          <w:color w:val="000000"/>
          <w:lang w:eastAsia="es-ES"/>
        </w:rPr>
        <w:t xml:space="preserve">: </w:t>
      </w:r>
    </w:p>
    <w:p w:rsidR="00265B60" w:rsidRPr="00BD1A67" w:rsidRDefault="00265B60" w:rsidP="00265B6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Título universitario Lic. Psicopedagogía (excluyente)</w:t>
      </w:r>
    </w:p>
    <w:p w:rsidR="00265B60" w:rsidRPr="00BD1A67" w:rsidRDefault="00265B60" w:rsidP="00265B6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Experiencia en Gabinetes interdisciplinarios.</w:t>
      </w:r>
    </w:p>
    <w:p w:rsidR="00265B60" w:rsidRPr="00BD1A67" w:rsidRDefault="00265B60" w:rsidP="00265B6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Experiencia en educación secundaria.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Presentación de propuesta de trabajo</w:t>
      </w:r>
      <w:r w:rsidRPr="00BD1A67">
        <w:rPr>
          <w:rFonts w:eastAsia="Times New Roman" w:cs="Segoe UI"/>
          <w:color w:val="000000"/>
          <w:lang w:eastAsia="es-ES"/>
        </w:rPr>
        <w:t>: La misma debe contemplar:</w:t>
      </w:r>
    </w:p>
    <w:p w:rsidR="00265B60" w:rsidRPr="00BD1A67" w:rsidRDefault="00265B60" w:rsidP="00265B6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Autoría propia</w:t>
      </w:r>
    </w:p>
    <w:p w:rsidR="00265B60" w:rsidRPr="00BD1A67" w:rsidRDefault="00265B60" w:rsidP="00265B6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Enfoque preventivo</w:t>
      </w:r>
    </w:p>
    <w:p w:rsidR="00265B60" w:rsidRPr="00BD1A67" w:rsidRDefault="00265B60" w:rsidP="00265B6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Extensión anual</w:t>
      </w:r>
    </w:p>
    <w:p w:rsidR="00265B60" w:rsidRPr="00BD1A67" w:rsidRDefault="00265B60" w:rsidP="00265B6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Criterios de evaluación procesual y final</w:t>
      </w:r>
    </w:p>
    <w:p w:rsidR="00265B60" w:rsidRPr="00BD1A67" w:rsidRDefault="00265B60" w:rsidP="00265B6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La intervención técnica deberá orientarse al trabajo grupal para optimizar alcances.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Información institucional</w:t>
      </w:r>
      <w:r w:rsidRPr="00BD1A67">
        <w:rPr>
          <w:rFonts w:eastAsia="Times New Roman" w:cs="Segoe UI"/>
          <w:color w:val="000000"/>
          <w:lang w:eastAsia="es-ES"/>
        </w:rPr>
        <w:t xml:space="preserve">: La matrícula estudiantil es de 1400 alumnos, cuyas edades van desde 12 a 18 años, 9 divisiones por año de 1ro a 6to año, con horario  de clases de 14:00 hasta las 21:55 </w:t>
      </w:r>
      <w:proofErr w:type="spellStart"/>
      <w:r w:rsidRPr="00BD1A67">
        <w:rPr>
          <w:rFonts w:eastAsia="Times New Roman" w:cs="Segoe UI"/>
          <w:color w:val="000000"/>
          <w:lang w:eastAsia="es-ES"/>
        </w:rPr>
        <w:t>hs</w:t>
      </w:r>
      <w:proofErr w:type="spellEnd"/>
      <w:r w:rsidRPr="00BD1A67">
        <w:rPr>
          <w:rFonts w:eastAsia="Times New Roman" w:cs="Segoe UI"/>
          <w:color w:val="000000"/>
          <w:lang w:eastAsia="es-ES"/>
        </w:rPr>
        <w:t>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Debe tener en cuenta la comunidad educativa de la ECGSM (docentes, preceptores, no docentes y padres)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u w:val="single"/>
          <w:lang w:eastAsia="es-ES"/>
        </w:rPr>
      </w:pPr>
      <w:r w:rsidRPr="00BD1A67">
        <w:rPr>
          <w:rFonts w:eastAsia="Times New Roman" w:cs="Segoe UI"/>
          <w:color w:val="000000"/>
          <w:u w:val="single"/>
          <w:lang w:eastAsia="es-ES"/>
        </w:rPr>
        <w:t>Con Ciclos Orientados en:</w:t>
      </w:r>
    </w:p>
    <w:p w:rsidR="00265B60" w:rsidRPr="00BD1A67" w:rsidRDefault="00265B60" w:rsidP="00265B6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Economía y Administración. Título Bachiller en Economía y Administración. Trayecto de Formación complementaria en Gestión Contable y/o Gestión Administrativa.</w:t>
      </w:r>
    </w:p>
    <w:p w:rsidR="00265B60" w:rsidRPr="00BD1A67" w:rsidRDefault="00265B60" w:rsidP="00265B60">
      <w:pPr>
        <w:pStyle w:val="Prrafodelista"/>
        <w:numPr>
          <w:ilvl w:val="0"/>
          <w:numId w:val="8"/>
        </w:numPr>
        <w:shd w:val="clear" w:color="auto" w:fill="FFFFFF"/>
        <w:spacing w:after="16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Ciencias  Sociales y Humanidades. Titulo Bachiller en Ciencias Sociales y Humanidades. Trayecto de Formación Complementaria en Sistemas de Información y Comunicación Social.</w:t>
      </w:r>
    </w:p>
    <w:p w:rsidR="00265B60" w:rsidRPr="00BD1A67" w:rsidRDefault="00265B60" w:rsidP="00265B6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00000"/>
          <w:lang w:eastAsia="es-ES"/>
        </w:rPr>
      </w:pPr>
      <w:r w:rsidRPr="00BD1A67">
        <w:rPr>
          <w:rFonts w:eastAsia="Times New Roman" w:cs="Segoe UI"/>
          <w:color w:val="000000"/>
          <w:lang w:eastAsia="es-ES"/>
        </w:rPr>
        <w:t>El Gabinete Psicopedagógico Social cuenta con profesionales en Trabajo Social, Psicólogos y Psicopedagogas.</w:t>
      </w:r>
    </w:p>
    <w:p w:rsidR="00BD1A67" w:rsidRPr="00BD1A67" w:rsidRDefault="00265B60" w:rsidP="00BB7B7F">
      <w:pPr>
        <w:shd w:val="clear" w:color="auto" w:fill="FFFFFF"/>
        <w:spacing w:after="0" w:line="240" w:lineRule="auto"/>
        <w:jc w:val="both"/>
      </w:pPr>
      <w:r w:rsidRPr="00BD1A67">
        <w:rPr>
          <w:rFonts w:eastAsia="Times New Roman" w:cs="Segoe UI"/>
          <w:color w:val="000000"/>
          <w:lang w:eastAsia="es-ES"/>
        </w:rPr>
        <w:br/>
        <w:t> </w:t>
      </w:r>
      <w:r w:rsidRPr="00BD1A67">
        <w:rPr>
          <w:rFonts w:eastAsia="Times New Roman" w:cs="Segoe UI"/>
          <w:color w:val="000000"/>
          <w:lang w:eastAsia="es-ES"/>
        </w:rPr>
        <w:br/>
      </w:r>
    </w:p>
    <w:p w:rsidR="001D4E26" w:rsidRDefault="00BB7B7F" w:rsidP="001D4E26">
      <w:pPr>
        <w:spacing w:after="0"/>
        <w:jc w:val="center"/>
        <w:rPr>
          <w:b/>
          <w:u w:val="single"/>
        </w:rPr>
      </w:pPr>
      <w:r>
        <w:br w:type="page"/>
      </w:r>
      <w:r w:rsidR="001D4E26" w:rsidRPr="00ED4281">
        <w:rPr>
          <w:b/>
          <w:u w:val="single"/>
        </w:rPr>
        <w:lastRenderedPageBreak/>
        <w:t>FORMULARIO DE INSCRIPCION</w:t>
      </w:r>
    </w:p>
    <w:p w:rsidR="001D4E26" w:rsidRPr="00ED4281" w:rsidRDefault="001D4E26" w:rsidP="001D4E26">
      <w:pPr>
        <w:spacing w:after="0"/>
        <w:jc w:val="center"/>
        <w:rPr>
          <w:b/>
          <w:u w:val="single"/>
        </w:rPr>
      </w:pP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Datos Personales: 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 xml:space="preserve">Apellido y Nombre: ……………………………………………………………………………………………………...  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>Fecha Nacimiento: ………………………………..……………………………………………………………………...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>DNI: ………………………………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>Estado Civil: ………………..……………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>Domicilio:   ………………………………………………………………………………………………………..............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>Teléfono/s:   ……………………………………………………………</w:t>
      </w:r>
    </w:p>
    <w:p w:rsidR="001D4E26" w:rsidRDefault="001D4E26" w:rsidP="001D4E26">
      <w:pPr>
        <w:pStyle w:val="Prrafodelista"/>
        <w:numPr>
          <w:ilvl w:val="0"/>
          <w:numId w:val="12"/>
        </w:numPr>
        <w:spacing w:after="0" w:line="360" w:lineRule="auto"/>
      </w:pPr>
      <w:r>
        <w:t>E-Mail: ……………………………………………………………………………..………………………………………...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Títulos Obtenidos (Pregrado, Grado, Postgrado). (Presentar certificaciones) 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Situación de Revista Actual. (Presentar certificaciones) 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Antecedentes Docentes. (Presentar certificaciones) 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Antecedentes Científicos (Cursos, Seminarios, Congresos, Jornadas, Investigación, Producciones, Cursos de Postgrado, etc.). (Presentar certificaciones) 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Antecedentes Laborales. (Presentar certificaciones) 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Otros Antecedentes. (Presentar certificaciones) </w:t>
      </w:r>
    </w:p>
    <w:p w:rsidR="001D4E26" w:rsidRDefault="001D4E26" w:rsidP="001D4E26">
      <w:pPr>
        <w:pStyle w:val="Prrafodelista"/>
        <w:numPr>
          <w:ilvl w:val="0"/>
          <w:numId w:val="11"/>
        </w:numPr>
        <w:spacing w:after="0" w:line="360" w:lineRule="auto"/>
        <w:ind w:left="426"/>
      </w:pPr>
      <w:r>
        <w:t xml:space="preserve">Proyecto y/o propuesta de trabajo, en carpeta transparente tamaño A4. </w:t>
      </w:r>
    </w:p>
    <w:p w:rsidR="001D4E26" w:rsidRDefault="001D4E26" w:rsidP="001D4E26">
      <w:pPr>
        <w:spacing w:after="0" w:line="360" w:lineRule="auto"/>
        <w:ind w:left="66"/>
      </w:pPr>
      <w:r w:rsidRPr="004636B6">
        <w:rPr>
          <w:b/>
          <w:u w:val="single"/>
        </w:rPr>
        <w:t>Importante:</w:t>
      </w:r>
      <w:r>
        <w:t xml:space="preserve"> Traer 1 sobre para guardar la carpeta del proyecto hasta su evaluación. El contenido de la carpeta debe tener el mismo orden. </w:t>
      </w: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</w:pPr>
      <w:r>
        <w:t>…………………………………………………………………………………………………………………………………………………</w:t>
      </w: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  <w:jc w:val="center"/>
        <w:rPr>
          <w:b/>
          <w:u w:val="single"/>
        </w:rPr>
      </w:pPr>
      <w:r w:rsidRPr="004636B6">
        <w:rPr>
          <w:b/>
          <w:u w:val="single"/>
        </w:rPr>
        <w:t>Constancia de presentación de proyecto:</w:t>
      </w:r>
    </w:p>
    <w:p w:rsidR="001D4E26" w:rsidRPr="004636B6" w:rsidRDefault="001D4E26" w:rsidP="001D4E26">
      <w:pPr>
        <w:spacing w:after="0"/>
        <w:jc w:val="center"/>
        <w:rPr>
          <w:b/>
          <w:u w:val="single"/>
        </w:rPr>
      </w:pPr>
    </w:p>
    <w:p w:rsidR="001D4E26" w:rsidRDefault="001D4E26" w:rsidP="001D4E26">
      <w:pPr>
        <w:spacing w:after="0" w:line="360" w:lineRule="auto"/>
        <w:jc w:val="both"/>
      </w:pPr>
      <w:r>
        <w:t>Mesa de entrada y salida de la ECLGSM, certifica que el Sr/a: …………………………………………………..    DNI</w:t>
      </w:r>
      <w:proofErr w:type="gramStart"/>
      <w:r>
        <w:t>: ,,,,,,,,,,,,,,,,,,,,,,,,,,,,,,,,,,</w:t>
      </w:r>
      <w:proofErr w:type="gramEnd"/>
      <w:r>
        <w:t xml:space="preserve">  que el día: …………………., presentó la carpeta de antecedentes y proyecto (Resolución N2 006-16 /EC), cuyo nº de expediente es: ………………………</w:t>
      </w:r>
    </w:p>
    <w:p w:rsidR="001D4E26" w:rsidRDefault="001D4E26" w:rsidP="001D4E26">
      <w:pPr>
        <w:spacing w:after="0" w:line="360" w:lineRule="auto"/>
        <w:jc w:val="both"/>
      </w:pPr>
      <w:r>
        <w:t>Se deja constancia que el mismo consta de …</w:t>
      </w:r>
      <w:proofErr w:type="gramStart"/>
      <w:r>
        <w:t>..</w:t>
      </w:r>
      <w:proofErr w:type="gramEnd"/>
      <w:r>
        <w:t xml:space="preserve"> </w:t>
      </w:r>
      <w:proofErr w:type="gramStart"/>
      <w:r>
        <w:t>fojas</w:t>
      </w:r>
      <w:proofErr w:type="gramEnd"/>
      <w:r>
        <w:t xml:space="preserve">. </w:t>
      </w:r>
    </w:p>
    <w:p w:rsidR="001D4E26" w:rsidRDefault="001D4E26" w:rsidP="001D4E26">
      <w:pPr>
        <w:spacing w:after="0" w:line="360" w:lineRule="auto"/>
        <w:jc w:val="right"/>
      </w:pPr>
      <w:r>
        <w:t>San Juan</w:t>
      </w:r>
      <w:proofErr w:type="gramStart"/>
      <w:r>
        <w:t>, ….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…….………………….. </w:t>
      </w:r>
      <w:proofErr w:type="gramStart"/>
      <w:r>
        <w:t>de</w:t>
      </w:r>
      <w:proofErr w:type="gramEnd"/>
      <w:r>
        <w:t xml:space="preserve"> 20….</w:t>
      </w: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</w:pPr>
    </w:p>
    <w:p w:rsidR="001D4E26" w:rsidRDefault="001D4E26" w:rsidP="001D4E26">
      <w:pPr>
        <w:spacing w:after="0"/>
      </w:pPr>
      <w:r>
        <w:t>……………………………………………………………..</w:t>
      </w:r>
    </w:p>
    <w:p w:rsidR="001D4E26" w:rsidRDefault="001D4E26" w:rsidP="001D4E26">
      <w:pPr>
        <w:spacing w:after="0"/>
      </w:pPr>
      <w:r>
        <w:t xml:space="preserve">Encargado Mesa de Entradas y Salidas </w:t>
      </w:r>
    </w:p>
    <w:p w:rsidR="00BB7B7F" w:rsidRDefault="00BB7B7F"/>
    <w:sectPr w:rsidR="00BB7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1A" w:rsidRDefault="0067641A" w:rsidP="00BD1A67">
      <w:pPr>
        <w:spacing w:after="0" w:line="240" w:lineRule="auto"/>
      </w:pPr>
      <w:r>
        <w:separator/>
      </w:r>
    </w:p>
  </w:endnote>
  <w:endnote w:type="continuationSeparator" w:id="0">
    <w:p w:rsidR="0067641A" w:rsidRDefault="0067641A" w:rsidP="00BD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1A" w:rsidRDefault="0067641A" w:rsidP="00BD1A67">
      <w:pPr>
        <w:spacing w:after="0" w:line="240" w:lineRule="auto"/>
      </w:pPr>
      <w:r>
        <w:separator/>
      </w:r>
    </w:p>
  </w:footnote>
  <w:footnote w:type="continuationSeparator" w:id="0">
    <w:p w:rsidR="0067641A" w:rsidRDefault="0067641A" w:rsidP="00BD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A0"/>
    <w:multiLevelType w:val="hybridMultilevel"/>
    <w:tmpl w:val="FB36C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5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A02DD"/>
    <w:multiLevelType w:val="multilevel"/>
    <w:tmpl w:val="F238C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F6DF2"/>
    <w:multiLevelType w:val="multilevel"/>
    <w:tmpl w:val="355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5E32A9"/>
    <w:multiLevelType w:val="hybridMultilevel"/>
    <w:tmpl w:val="56FA5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1EAF"/>
    <w:multiLevelType w:val="hybridMultilevel"/>
    <w:tmpl w:val="B0B22856"/>
    <w:lvl w:ilvl="0" w:tplc="3C529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E24F1"/>
    <w:multiLevelType w:val="hybridMultilevel"/>
    <w:tmpl w:val="BF361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6A87"/>
    <w:multiLevelType w:val="hybridMultilevel"/>
    <w:tmpl w:val="0C660D28"/>
    <w:lvl w:ilvl="0" w:tplc="3C529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32F95"/>
    <w:multiLevelType w:val="hybridMultilevel"/>
    <w:tmpl w:val="618CBB44"/>
    <w:lvl w:ilvl="0" w:tplc="3C529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730B"/>
    <w:multiLevelType w:val="hybridMultilevel"/>
    <w:tmpl w:val="8C726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4DC6"/>
    <w:multiLevelType w:val="multilevel"/>
    <w:tmpl w:val="EE2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1274A"/>
    <w:multiLevelType w:val="hybridMultilevel"/>
    <w:tmpl w:val="F3AE1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F0E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60"/>
    <w:rsid w:val="00043B0B"/>
    <w:rsid w:val="001D4E26"/>
    <w:rsid w:val="00265B60"/>
    <w:rsid w:val="002D0B70"/>
    <w:rsid w:val="00374A51"/>
    <w:rsid w:val="005F6FD9"/>
    <w:rsid w:val="0067641A"/>
    <w:rsid w:val="008232F9"/>
    <w:rsid w:val="00871C16"/>
    <w:rsid w:val="00AF7F0D"/>
    <w:rsid w:val="00BB7B7F"/>
    <w:rsid w:val="00BD1A67"/>
    <w:rsid w:val="00C10827"/>
    <w:rsid w:val="00E11DDA"/>
    <w:rsid w:val="00E52BD6"/>
    <w:rsid w:val="00ED32ED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5B60"/>
  </w:style>
  <w:style w:type="paragraph" w:styleId="Prrafodelista">
    <w:name w:val="List Paragraph"/>
    <w:basedOn w:val="Normal"/>
    <w:uiPriority w:val="34"/>
    <w:qFormat/>
    <w:rsid w:val="00265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1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A67"/>
  </w:style>
  <w:style w:type="paragraph" w:styleId="Piedepgina">
    <w:name w:val="footer"/>
    <w:basedOn w:val="Normal"/>
    <w:link w:val="PiedepginaCar"/>
    <w:uiPriority w:val="99"/>
    <w:unhideWhenUsed/>
    <w:rsid w:val="00BD1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A67"/>
  </w:style>
  <w:style w:type="paragraph" w:styleId="Textodeglobo">
    <w:name w:val="Balloon Text"/>
    <w:basedOn w:val="Normal"/>
    <w:link w:val="TextodegloboCar"/>
    <w:uiPriority w:val="99"/>
    <w:semiHidden/>
    <w:unhideWhenUsed/>
    <w:rsid w:val="00BD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5B60"/>
  </w:style>
  <w:style w:type="paragraph" w:styleId="Prrafodelista">
    <w:name w:val="List Paragraph"/>
    <w:basedOn w:val="Normal"/>
    <w:uiPriority w:val="34"/>
    <w:qFormat/>
    <w:rsid w:val="00265B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1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A67"/>
  </w:style>
  <w:style w:type="paragraph" w:styleId="Piedepgina">
    <w:name w:val="footer"/>
    <w:basedOn w:val="Normal"/>
    <w:link w:val="PiedepginaCar"/>
    <w:uiPriority w:val="99"/>
    <w:unhideWhenUsed/>
    <w:rsid w:val="00BD1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A67"/>
  </w:style>
  <w:style w:type="paragraph" w:styleId="Textodeglobo">
    <w:name w:val="Balloon Text"/>
    <w:basedOn w:val="Normal"/>
    <w:link w:val="TextodegloboCar"/>
    <w:uiPriority w:val="99"/>
    <w:semiHidden/>
    <w:unhideWhenUsed/>
    <w:rsid w:val="00BD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2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eclgsm</cp:lastModifiedBy>
  <cp:revision>2</cp:revision>
  <cp:lastPrinted>2017-03-28T21:47:00Z</cp:lastPrinted>
  <dcterms:created xsi:type="dcterms:W3CDTF">2017-04-12T22:33:00Z</dcterms:created>
  <dcterms:modified xsi:type="dcterms:W3CDTF">2017-04-12T22:33:00Z</dcterms:modified>
</cp:coreProperties>
</file>