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59" w:rsidRDefault="00BD4759"/>
    <w:p w:rsidR="00BD4759" w:rsidRDefault="000B3B0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123825</wp:posOffset>
                </wp:positionV>
                <wp:extent cx="5829300" cy="6858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18F" w:rsidRDefault="00D1118F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</w:pPr>
                            <w:r w:rsidRPr="00C22FE0"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  <w:t xml:space="preserve">BECAS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  <w:t>INVESTIGACI</w:t>
                            </w:r>
                            <w:r w:rsidRPr="004B56A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val="es-AR"/>
                              </w:rPr>
                              <w:t>Ó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  <w:t xml:space="preserve">N </w:t>
                            </w:r>
                          </w:p>
                          <w:p w:rsidR="00D1118F" w:rsidRPr="00C22FE0" w:rsidRDefault="00D1118F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  <w:szCs w:val="44"/>
                                <w:lang w:val="es-AR"/>
                              </w:rPr>
                              <w:t>EN ESTADOS UNIDOS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45pt;margin-top:9.75pt;width:459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wT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" filled="f" stroked="f">
                <v:textbox>
                  <w:txbxContent>
                    <w:p w:rsidR="00D1118F" w:rsidRDefault="00D1118F">
                      <w:pP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</w:pPr>
                      <w:r w:rsidRPr="00C22FE0"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  <w:t xml:space="preserve">BECAS DE 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  <w:t>INVESTIGACI</w:t>
                      </w:r>
                      <w:r w:rsidRPr="004B56A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4"/>
                          <w:szCs w:val="44"/>
                          <w:lang w:val="es-AR"/>
                        </w:rPr>
                        <w:t>Ó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  <w:t xml:space="preserve">N </w:t>
                      </w:r>
                    </w:p>
                    <w:p w:rsidR="00D1118F" w:rsidRPr="00C22FE0" w:rsidRDefault="00D1118F">
                      <w:pP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4"/>
                          <w:szCs w:val="44"/>
                          <w:lang w:val="es-AR"/>
                        </w:rPr>
                        <w:t>EN ESTADOS UNIDOS</w:t>
                      </w:r>
                    </w:p>
                  </w:txbxContent>
                </v:textbox>
              </v:shape>
            </w:pict>
          </mc:Fallback>
        </mc:AlternateContent>
      </w:r>
      <w:r w:rsidR="004E757E">
        <w:rPr>
          <w:noProof/>
          <w:lang w:val="es-ES" w:eastAsia="es-E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133350</wp:posOffset>
            </wp:positionV>
            <wp:extent cx="7543800" cy="742950"/>
            <wp:effectExtent l="19050" t="0" r="0" b="0"/>
            <wp:wrapNone/>
            <wp:docPr id="6" name="Imagen 6" descr="L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L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123825</wp:posOffset>
                </wp:positionV>
                <wp:extent cx="7543800" cy="10122535"/>
                <wp:effectExtent l="19050" t="19050" r="38100" b="311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1225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3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7386" id="Rectangle 4" o:spid="_x0000_s1026" style="position:absolute;margin-left:-1.85pt;margin-top:9.75pt;width:594pt;height:79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" filled="f" strokecolor="#000032" strokeweight="4.5pt">
                <v:fill opacity="0"/>
              </v:rect>
            </w:pict>
          </mc:Fallback>
        </mc:AlternateContent>
      </w:r>
      <w:r w:rsidR="00BD4759">
        <w:t xml:space="preserve">    </w:t>
      </w:r>
    </w:p>
    <w:p w:rsidR="00BD4759" w:rsidRDefault="00BD4759"/>
    <w:p w:rsidR="00BD4759" w:rsidRDefault="00BD4759"/>
    <w:p w:rsidR="00BD4759" w:rsidRDefault="00BD4759"/>
    <w:p w:rsidR="00BD4759" w:rsidRDefault="000B3B0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167005</wp:posOffset>
                </wp:positionV>
                <wp:extent cx="7080885" cy="181165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81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E0C" w:rsidRDefault="00BA6E0C" w:rsidP="006A1811">
                            <w:pPr>
                              <w:pStyle w:val="Textoindependiente"/>
                              <w:spacing w:after="0"/>
                              <w:ind w:left="0" w:right="-100"/>
                              <w:jc w:val="both"/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D1118F" w:rsidRPr="004F4A3F" w:rsidRDefault="00C30D96" w:rsidP="006A1811">
                            <w:pPr>
                              <w:pStyle w:val="Textoindependiente"/>
                              <w:spacing w:after="0"/>
                              <w:ind w:left="0" w:right="-100"/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El Programa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>Fulbright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 apoya la colaboración académica entre científicos argentinos y estadounidenses. Actualmente y mediante convenios con el Ministerio de Educación de la Nación, el Conicet, la Fundación Bunge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>Born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 y el Consejo de la Magistratura de la CABA,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>Fulbright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 financia un gran número de becas destinadas a </w:t>
                            </w:r>
                            <w:r w:rsidR="007F5040"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favorecer el avance de las ciencias teóricas o aplicadas y a fortalecer los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>lazos académicos entre ambos países</w:t>
                            </w:r>
                            <w:r w:rsidR="007F5040"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</w:p>
                          <w:p w:rsidR="00D1118F" w:rsidRPr="004F4A3F" w:rsidRDefault="00D1118F" w:rsidP="006A181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3.75pt;margin-top:13.15pt;width:557.5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" filled="f" stroked="f">
                <v:fill opacity="0"/>
                <v:textbox>
                  <w:txbxContent>
                    <w:p w:rsidR="00BA6E0C" w:rsidRDefault="00BA6E0C" w:rsidP="006A1811">
                      <w:pPr>
                        <w:pStyle w:val="Textoindependiente"/>
                        <w:spacing w:after="0"/>
                        <w:ind w:left="0" w:right="-100"/>
                        <w:jc w:val="both"/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</w:pPr>
                    </w:p>
                    <w:p w:rsidR="00D1118F" w:rsidRPr="004F4A3F" w:rsidRDefault="00C30D96" w:rsidP="006A1811">
                      <w:pPr>
                        <w:pStyle w:val="Textoindependiente"/>
                        <w:spacing w:after="0"/>
                        <w:ind w:left="0" w:right="-100"/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El Programa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>Fulbright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 apoya la colaboración académica entre científicos argentinos y estadounidenses. Actualmente y mediante convenios con el Ministerio de Educación de la Nación, el Conicet, la Fundación Bunge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>Born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 y el Consejo de la Magistratura de la CABA,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>Fulbright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 financia un gran número de becas destinadas a </w:t>
                      </w:r>
                      <w:r w:rsidR="007F5040"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favorecer el avance de las ciencias teóricas o aplicadas y a fortalecer los 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>lazos académicos entre ambos países</w:t>
                      </w:r>
                      <w:r w:rsidR="007F5040"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</w:p>
                    <w:p w:rsidR="00D1118F" w:rsidRPr="004F4A3F" w:rsidRDefault="00D1118F" w:rsidP="006A1811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759" w:rsidRDefault="008A2C37">
      <w:r>
        <w:t xml:space="preserve"> </w:t>
      </w:r>
    </w:p>
    <w:p w:rsidR="00BD4759" w:rsidRDefault="00BD4759"/>
    <w:p w:rsidR="00BD4759" w:rsidRDefault="00BD4759"/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0B3B06">
      <w:pPr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53975</wp:posOffset>
                </wp:positionV>
                <wp:extent cx="7103110" cy="676465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110" cy="676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D96" w:rsidRDefault="00C30D96" w:rsidP="00F16C36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</w:p>
                          <w:p w:rsidR="00C30D96" w:rsidRDefault="00C30D96" w:rsidP="00F16C36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</w:p>
                          <w:p w:rsidR="00397114" w:rsidRDefault="00397114" w:rsidP="00F16C36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</w:p>
                          <w:p w:rsidR="00D1118F" w:rsidRPr="002A6FF4" w:rsidRDefault="00D1118F" w:rsidP="00F16C36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  <w:r w:rsidRPr="002A6FF4"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BECA FULBRIGHT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 xml:space="preserve"> – CONICET Postdoctorales</w:t>
                            </w:r>
                          </w:p>
                          <w:p w:rsidR="00D1118F" w:rsidRDefault="00D1118F" w:rsidP="00201A4B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CONICET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Fulbright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 otorgarán becas postdoctorales para estadías de 3 meses en centros de Estados Unidos para proyectos relacionados con el área de investigación del postulante. </w:t>
                            </w:r>
                          </w:p>
                          <w:p w:rsidR="00D1118F" w:rsidRDefault="00D1118F" w:rsidP="00201A4B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Destinatarios: Investigadores Asistentes e Investigadores Adjuntos de CONICET </w:t>
                            </w:r>
                          </w:p>
                          <w:p w:rsidR="00D1118F" w:rsidRDefault="007E1892" w:rsidP="00201A4B">
                            <w:pPr>
                              <w:pStyle w:val="Textoindependiente"/>
                              <w:spacing w:after="0" w:line="240" w:lineRule="auto"/>
                              <w:ind w:left="0"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Convocatoria: marzo/mayo</w:t>
                            </w:r>
                            <w:r w:rsidR="00771EE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; Duración: 3 meses.</w:t>
                            </w:r>
                          </w:p>
                          <w:p w:rsidR="00BA6E0C" w:rsidRPr="009F4F84" w:rsidRDefault="00BA6E0C" w:rsidP="00201A4B">
                            <w:pPr>
                              <w:pStyle w:val="Textoindependiente"/>
                              <w:spacing w:after="0" w:line="240" w:lineRule="auto"/>
                              <w:ind w:left="0"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  <w:p w:rsidR="00D1118F" w:rsidRDefault="00D1118F" w:rsidP="00C12099">
                            <w:pPr>
                              <w:spacing w:before="120"/>
                              <w:ind w:right="62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  <w:r w:rsidRPr="002A6FF4"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BECAS FULBRIGHT-MINISTERIO DE EDUCACIÓN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 xml:space="preserve"> PARA ESTADÍAS DE INVESTIGACI</w:t>
                            </w:r>
                            <w:r w:rsidRPr="002A6FF4"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Ó</w:t>
                            </w:r>
                            <w:r w:rsidR="00BA6E0C"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N Doctoral y Postdoctoral</w:t>
                            </w:r>
                          </w:p>
                          <w:p w:rsidR="00D1118F" w:rsidRDefault="00D1118F" w:rsidP="00F16C36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Fulbright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 y el Ministerio de Educación Nacional ofrecen conjuntamente becas para estadías de investigación en EE.UU.</w:t>
                            </w:r>
                          </w:p>
                          <w:p w:rsidR="000966D7" w:rsidRDefault="00D1118F" w:rsidP="00F16C36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Destinarios: docentes/investigadores de </w:t>
                            </w:r>
                            <w:r w:rsidR="000966D7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todo el país.</w:t>
                            </w:r>
                          </w:p>
                          <w:p w:rsidR="00D1118F" w:rsidRPr="00143FC9" w:rsidRDefault="00F46504" w:rsidP="00F16C36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hyperlink r:id="rId6" w:history="1">
                              <w:r w:rsidR="0045510F" w:rsidRPr="0045510F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  <w:lang w:val="es-AR"/>
                                </w:rPr>
                                <w:t>Disciplinas: Ministerio de Educación</w:t>
                              </w:r>
                            </w:hyperlink>
                            <w:r w:rsidR="0045510F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1118F" w:rsidRDefault="00D1118F" w:rsidP="00F16C36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143FC9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Convocatoria</w:t>
                            </w: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:</w:t>
                            </w:r>
                            <w:r w:rsidR="00472348" w:rsidRPr="0047234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9B215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julio</w:t>
                            </w:r>
                            <w:r w:rsidR="0047234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/</w:t>
                            </w:r>
                            <w:r w:rsidR="009B215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agosto</w:t>
                            </w:r>
                            <w:r w:rsidR="00771EE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. Duración: </w:t>
                            </w: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3 meses</w:t>
                            </w:r>
                          </w:p>
                          <w:p w:rsidR="00BA6E0C" w:rsidRDefault="00BA6E0C" w:rsidP="00F16C36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  <w:p w:rsidR="00D1118F" w:rsidRDefault="00D1118F" w:rsidP="00C4686F">
                            <w:pPr>
                              <w:spacing w:before="120"/>
                              <w:ind w:right="62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BECA DOCTORADO FULBRIGHT – FUNDACI</w:t>
                            </w:r>
                            <w:r w:rsidRPr="002A6FF4"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  <w:t>N BUNGE Y BORN</w:t>
                            </w:r>
                          </w:p>
                          <w:p w:rsidR="00D1118F" w:rsidRPr="00E77880" w:rsidRDefault="00D1118F" w:rsidP="00C12099">
                            <w:pPr>
                              <w:ind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El objetivo es que investigadores </w:t>
                            </w:r>
                            <w:r w:rsidR="00771EE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jóvenes completen </w:t>
                            </w: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sus trabajos de investigación de doctorado en EEUU. El becario deberá comprometerse a aplicar y transferir sus conocimientos en beneficio del desarrollo de la ciencia en Argentina</w:t>
                            </w:r>
                            <w:r w:rsidRPr="00E77880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.</w:t>
                            </w:r>
                          </w:p>
                          <w:p w:rsidR="00D1118F" w:rsidRDefault="00D1118F" w:rsidP="00C12099">
                            <w:pPr>
                              <w:ind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 w:rsidRPr="00C12099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Destinatarios: </w:t>
                            </w: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Investigadores jóvenes con sus trabajos de investigación de doctorado en curso</w:t>
                            </w:r>
                          </w:p>
                          <w:p w:rsidR="00D1118F" w:rsidRPr="00C12099" w:rsidRDefault="00D1118F" w:rsidP="00C12099">
                            <w:pPr>
                              <w:ind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Disciplinas:</w:t>
                            </w:r>
                            <w:r w:rsidR="00771EE8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8B19C2"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Ciencias Básicas</w:t>
                            </w:r>
                          </w:p>
                          <w:p w:rsidR="00D1118F" w:rsidRPr="00C12099" w:rsidRDefault="00D1118F" w:rsidP="00C12099">
                            <w:pPr>
                              <w:spacing w:after="120"/>
                              <w:ind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  <w:t>Convocatoria: agosto - septiembre. Duración: 3 meses</w:t>
                            </w:r>
                          </w:p>
                          <w:p w:rsidR="00D1118F" w:rsidRPr="00C12099" w:rsidRDefault="00D1118F" w:rsidP="00C12099">
                            <w:pPr>
                              <w:spacing w:after="120"/>
                              <w:ind w:right="62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  <w:p w:rsidR="00D1118F" w:rsidRPr="00C12099" w:rsidRDefault="00D1118F" w:rsidP="00201A4B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  <w:p w:rsidR="00D1118F" w:rsidRPr="00C12099" w:rsidRDefault="00D1118F" w:rsidP="00201A4B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</w:p>
                          <w:p w:rsidR="00D1118F" w:rsidRPr="00C12099" w:rsidRDefault="00D1118F" w:rsidP="00201A4B">
                            <w:pPr>
                              <w:ind w:right="61"/>
                              <w:jc w:val="both"/>
                              <w:rPr>
                                <w:rFonts w:ascii="Arial" w:hAnsi="Arial" w:cs="Arial"/>
                                <w:b/>
                                <w:color w:val="000060"/>
                                <w:sz w:val="28"/>
                                <w:szCs w:val="28"/>
                                <w:u w:val="single"/>
                                <w:lang w:val="es-AR"/>
                              </w:rPr>
                            </w:pPr>
                          </w:p>
                          <w:p w:rsidR="00D1118F" w:rsidRPr="00C12099" w:rsidRDefault="00D1118F" w:rsidP="004F4A3F">
                            <w:pPr>
                              <w:pStyle w:val="Textoindependiente"/>
                              <w:spacing w:after="0" w:line="240" w:lineRule="auto"/>
                              <w:ind w:left="0" w:right="61"/>
                              <w:jc w:val="both"/>
                              <w:rPr>
                                <w:rFonts w:ascii="Arial" w:hAnsi="Arial" w:cs="Arial"/>
                                <w:color w:val="000046"/>
                                <w:sz w:val="26"/>
                                <w:szCs w:val="2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2.05pt;margin-top:4.25pt;width:559.3pt;height:5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" filled="f" stroked="f">
                <v:fill opacity="0"/>
                <v:textbox>
                  <w:txbxContent>
                    <w:p w:rsidR="00C30D96" w:rsidRDefault="00C30D96" w:rsidP="00F16C36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</w:p>
                    <w:p w:rsidR="00C30D96" w:rsidRDefault="00C30D96" w:rsidP="00F16C36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</w:p>
                    <w:p w:rsidR="00397114" w:rsidRDefault="00397114" w:rsidP="00F16C36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</w:p>
                    <w:p w:rsidR="00D1118F" w:rsidRPr="002A6FF4" w:rsidRDefault="00D1118F" w:rsidP="00F16C36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  <w:r w:rsidRPr="002A6FF4"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BECA FULBRIGHT</w:t>
                      </w:r>
                      <w:r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 xml:space="preserve"> – CONICET Postdoctorales</w:t>
                      </w:r>
                    </w:p>
                    <w:p w:rsidR="00D1118F" w:rsidRDefault="00D1118F" w:rsidP="00201A4B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CONICET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Fulbright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 otorgarán becas postdoctorales para estadías de 3 meses en centros de Estados Unidos para proyectos relacionados con el área de investigación del postulante. </w:t>
                      </w:r>
                    </w:p>
                    <w:p w:rsidR="00D1118F" w:rsidRDefault="00D1118F" w:rsidP="00201A4B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Destinatarios: Investigadores Asistentes e Investigadores Adjuntos de CONICET </w:t>
                      </w:r>
                    </w:p>
                    <w:p w:rsidR="00D1118F" w:rsidRDefault="007E1892" w:rsidP="00201A4B">
                      <w:pPr>
                        <w:pStyle w:val="Textoindependiente"/>
                        <w:spacing w:after="0" w:line="240" w:lineRule="auto"/>
                        <w:ind w:left="0"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Convocatoria: marzo/mayo</w:t>
                      </w:r>
                      <w:r w:rsidR="00771EE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; Duración: 3 meses.</w:t>
                      </w:r>
                    </w:p>
                    <w:p w:rsidR="00BA6E0C" w:rsidRPr="009F4F84" w:rsidRDefault="00BA6E0C" w:rsidP="00201A4B">
                      <w:pPr>
                        <w:pStyle w:val="Textoindependiente"/>
                        <w:spacing w:after="0" w:line="240" w:lineRule="auto"/>
                        <w:ind w:left="0"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</w:p>
                    <w:p w:rsidR="00D1118F" w:rsidRDefault="00D1118F" w:rsidP="00C12099">
                      <w:pPr>
                        <w:spacing w:before="120"/>
                        <w:ind w:right="62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  <w:r w:rsidRPr="002A6FF4"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BECAS FULBRIGHT-MINISTERIO DE EDUCACIÓN</w:t>
                      </w:r>
                      <w:r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 xml:space="preserve"> PARA ESTADÍAS DE INVESTIGACI</w:t>
                      </w:r>
                      <w:r w:rsidRPr="002A6FF4"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Ó</w:t>
                      </w:r>
                      <w:r w:rsidR="00BA6E0C"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N Doctoral y Postdoctoral</w:t>
                      </w:r>
                    </w:p>
                    <w:p w:rsidR="00D1118F" w:rsidRDefault="00D1118F" w:rsidP="00F16C36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Fulbright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 y el Ministerio de Educación Nacional ofrecen conjuntamente becas para estadías de investigación en EE.UU.</w:t>
                      </w:r>
                    </w:p>
                    <w:p w:rsidR="000966D7" w:rsidRDefault="00D1118F" w:rsidP="00F16C36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Destinarios: docentes/investigadores de </w:t>
                      </w:r>
                      <w:r w:rsidR="000966D7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todo el país.</w:t>
                      </w:r>
                    </w:p>
                    <w:p w:rsidR="00D1118F" w:rsidRPr="00143FC9" w:rsidRDefault="009B2158" w:rsidP="00F16C36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hyperlink r:id="rId7" w:history="1">
                        <w:r w:rsidR="0045510F" w:rsidRPr="0045510F">
                          <w:rPr>
                            <w:rStyle w:val="Hipervnculo"/>
                            <w:rFonts w:ascii="Arial" w:hAnsi="Arial" w:cs="Arial"/>
                            <w:sz w:val="26"/>
                            <w:szCs w:val="26"/>
                            <w:lang w:val="es-AR"/>
                          </w:rPr>
                          <w:t>Disciplinas: Ministerio de Educación</w:t>
                        </w:r>
                      </w:hyperlink>
                      <w:r w:rsidR="0045510F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</w:p>
                    <w:p w:rsidR="00D1118F" w:rsidRDefault="00D1118F" w:rsidP="00F16C36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 w:rsidRPr="00143FC9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Convocatoria</w:t>
                      </w: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:</w:t>
                      </w:r>
                      <w:r w:rsidR="00472348" w:rsidRPr="0047234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9B215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julio</w:t>
                      </w:r>
                      <w:r w:rsidR="0047234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/</w:t>
                      </w:r>
                      <w:r w:rsidR="009B215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agosto</w:t>
                      </w:r>
                      <w:r w:rsidR="00771EE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. Duración: </w:t>
                      </w: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3 meses</w:t>
                      </w:r>
                    </w:p>
                    <w:p w:rsidR="00BA6E0C" w:rsidRDefault="00BA6E0C" w:rsidP="00F16C36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</w:p>
                    <w:p w:rsidR="00D1118F" w:rsidRDefault="00D1118F" w:rsidP="00C4686F">
                      <w:pPr>
                        <w:spacing w:before="120"/>
                        <w:ind w:right="62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BECA DOCTORADO FULBRIGHT – FUNDACI</w:t>
                      </w:r>
                      <w:r w:rsidRPr="002A6FF4"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Ó</w:t>
                      </w:r>
                      <w:r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  <w:t>N BUNGE Y BORN</w:t>
                      </w:r>
                    </w:p>
                    <w:p w:rsidR="00D1118F" w:rsidRPr="00E77880" w:rsidRDefault="00D1118F" w:rsidP="00C12099">
                      <w:pPr>
                        <w:ind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El objetivo es que investigadores </w:t>
                      </w:r>
                      <w:r w:rsidR="00771EE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jóvenes completen </w:t>
                      </w: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sus trabajos de investigación de doctorado en EEUU. El becario deberá comprometerse a aplicar y transferir sus conocimientos en beneficio del desarrollo de la ciencia en Argentina</w:t>
                      </w:r>
                      <w:r w:rsidRPr="00E77880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.</w:t>
                      </w:r>
                    </w:p>
                    <w:p w:rsidR="00D1118F" w:rsidRDefault="00D1118F" w:rsidP="00C12099">
                      <w:pPr>
                        <w:ind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 w:rsidRPr="00C12099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Destinatarios: </w:t>
                      </w: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Investigadores jóvenes con sus trabajos de investigación de doctorado en curso</w:t>
                      </w:r>
                    </w:p>
                    <w:p w:rsidR="00D1118F" w:rsidRPr="00C12099" w:rsidRDefault="00D1118F" w:rsidP="00C12099">
                      <w:pPr>
                        <w:ind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Disciplinas:</w:t>
                      </w:r>
                      <w:r w:rsidR="00771EE8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8B19C2"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Ciencias Básicas</w:t>
                      </w:r>
                    </w:p>
                    <w:p w:rsidR="00D1118F" w:rsidRPr="00C12099" w:rsidRDefault="00D1118F" w:rsidP="00C12099">
                      <w:pPr>
                        <w:spacing w:after="120"/>
                        <w:ind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  <w:t>Convocatoria: agosto - septiembre. Duración: 3 meses</w:t>
                      </w:r>
                    </w:p>
                    <w:p w:rsidR="00D1118F" w:rsidRPr="00C12099" w:rsidRDefault="00D1118F" w:rsidP="00C12099">
                      <w:pPr>
                        <w:spacing w:after="120"/>
                        <w:ind w:right="62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</w:p>
                    <w:p w:rsidR="00D1118F" w:rsidRPr="00C12099" w:rsidRDefault="00D1118F" w:rsidP="00201A4B">
                      <w:pPr>
                        <w:ind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</w:p>
                    <w:p w:rsidR="00D1118F" w:rsidRPr="00C12099" w:rsidRDefault="00D1118F" w:rsidP="00201A4B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</w:p>
                    <w:p w:rsidR="00D1118F" w:rsidRPr="00C12099" w:rsidRDefault="00D1118F" w:rsidP="00201A4B">
                      <w:pPr>
                        <w:ind w:right="61"/>
                        <w:jc w:val="both"/>
                        <w:rPr>
                          <w:rFonts w:ascii="Arial" w:hAnsi="Arial" w:cs="Arial"/>
                          <w:b/>
                          <w:color w:val="000060"/>
                          <w:sz w:val="28"/>
                          <w:szCs w:val="28"/>
                          <w:u w:val="single"/>
                          <w:lang w:val="es-AR"/>
                        </w:rPr>
                      </w:pPr>
                    </w:p>
                    <w:p w:rsidR="00D1118F" w:rsidRPr="00C12099" w:rsidRDefault="00D1118F" w:rsidP="004F4A3F">
                      <w:pPr>
                        <w:pStyle w:val="Textoindependiente"/>
                        <w:spacing w:after="0" w:line="240" w:lineRule="auto"/>
                        <w:ind w:left="0" w:right="61"/>
                        <w:jc w:val="both"/>
                        <w:rPr>
                          <w:rFonts w:ascii="Arial" w:hAnsi="Arial" w:cs="Arial"/>
                          <w:color w:val="000046"/>
                          <w:sz w:val="26"/>
                          <w:szCs w:val="2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BD4759" w:rsidRPr="008A2C37" w:rsidRDefault="00BD4759">
      <w:pPr>
        <w:rPr>
          <w:lang w:val="es-AR"/>
        </w:rPr>
      </w:pPr>
    </w:p>
    <w:p w:rsidR="008A2C37" w:rsidRPr="008A2C37" w:rsidRDefault="008A2C37">
      <w:pPr>
        <w:rPr>
          <w:lang w:val="es-AR"/>
        </w:rPr>
      </w:pPr>
    </w:p>
    <w:p w:rsidR="00BD4759" w:rsidRPr="008A2C37" w:rsidRDefault="000B3B06">
      <w:pPr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779145</wp:posOffset>
                </wp:positionV>
                <wp:extent cx="7315200" cy="0"/>
                <wp:effectExtent l="17145" t="18415" r="11430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AEC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61.35pt" to="582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v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" strokecolor="#006" strokeweight="1.5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934085</wp:posOffset>
                </wp:positionV>
                <wp:extent cx="6510655" cy="101790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18F" w:rsidRPr="00C12099" w:rsidRDefault="00D1118F" w:rsidP="008A2C37">
                            <w:pPr>
                              <w:ind w:right="-357"/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</w:pPr>
                            <w:r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 xml:space="preserve">Comisión </w:t>
                            </w: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>Fulbright</w:t>
                            </w:r>
                            <w:proofErr w:type="spellEnd"/>
                          </w:p>
                          <w:p w:rsidR="00D1118F" w:rsidRPr="00C12099" w:rsidRDefault="00D1118F" w:rsidP="008A2C37">
                            <w:pPr>
                              <w:ind w:right="-357"/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</w:pP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>Viamonte</w:t>
                            </w:r>
                            <w:proofErr w:type="spellEnd"/>
                            <w:r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 xml:space="preserve"> 1653, 2° Piso C1055ABE, Buenos Aires</w:t>
                            </w:r>
                          </w:p>
                          <w:p w:rsidR="00D1118F" w:rsidRPr="00C12099" w:rsidRDefault="00D1118F" w:rsidP="008A2C37">
                            <w:pPr>
                              <w:ind w:right="-357"/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</w:pPr>
                            <w:r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 xml:space="preserve">Tel:(011) 4814-3561/1956 o 4811-1494  </w:t>
                            </w:r>
                          </w:p>
                          <w:p w:rsidR="00D1118F" w:rsidRPr="00E77880" w:rsidRDefault="00F46504" w:rsidP="008A2C37">
                            <w:pPr>
                              <w:ind w:right="-357"/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</w:pPr>
                            <w:hyperlink r:id="rId8" w:history="1">
                              <w:r w:rsidR="00D1118F" w:rsidRPr="00C12099">
                                <w:rPr>
                                  <w:rStyle w:val="Hipervnculo"/>
                                  <w:rFonts w:ascii="Arial" w:hAnsi="Arial" w:cs="Arial"/>
                                  <w:color w:val="000080"/>
                                  <w:lang w:val="es-AR"/>
                                </w:rPr>
                                <w:t>info@fulbright.com.ar</w:t>
                              </w:r>
                            </w:hyperlink>
                            <w:r w:rsidR="00D1118F" w:rsidRPr="00C12099">
                              <w:rPr>
                                <w:rFonts w:ascii="Arial" w:hAnsi="Arial" w:cs="Arial"/>
                                <w:color w:val="000080"/>
                                <w:lang w:val="es-AR"/>
                              </w:rPr>
                              <w:t xml:space="preserve">         </w:t>
                            </w:r>
                            <w:hyperlink r:id="rId9" w:history="1">
                              <w:r w:rsidR="00D1118F" w:rsidRPr="00C12099">
                                <w:rPr>
                                  <w:rStyle w:val="Hipervnculo"/>
                                  <w:rFonts w:ascii="Arial" w:hAnsi="Arial" w:cs="Arial"/>
                                  <w:color w:val="000080"/>
                                  <w:lang w:val="es-AR"/>
                                </w:rPr>
                                <w:t>www.fulb</w:t>
                              </w:r>
                              <w:r w:rsidR="00D1118F" w:rsidRPr="00E77880">
                                <w:rPr>
                                  <w:rStyle w:val="Hipervnculo"/>
                                  <w:rFonts w:ascii="Arial" w:hAnsi="Arial" w:cs="Arial"/>
                                  <w:color w:val="000080"/>
                                  <w:lang w:val="es-AR"/>
                                </w:rPr>
                                <w:t>right.edu.ar</w:t>
                              </w:r>
                            </w:hyperlink>
                          </w:p>
                          <w:p w:rsidR="00D1118F" w:rsidRPr="00C12099" w:rsidRDefault="00D1118F" w:rsidP="008A2C37">
                            <w:pPr>
                              <w:ind w:right="-357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>Seguinos</w:t>
                            </w:r>
                            <w:proofErr w:type="spellEnd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: </w:t>
                            </w: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>facebook</w:t>
                            </w:r>
                            <w:proofErr w:type="spellEnd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>FulbrightArg</w:t>
                            </w:r>
                            <w:proofErr w:type="spellEnd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&amp; Twitter: @</w:t>
                            </w:r>
                            <w:proofErr w:type="spellStart"/>
                            <w:r w:rsidRPr="00C12099">
                              <w:rPr>
                                <w:rFonts w:ascii="Arial" w:hAnsi="Arial" w:cs="Arial"/>
                                <w:color w:val="000080"/>
                              </w:rPr>
                              <w:t>fulbrightarg</w:t>
                            </w:r>
                            <w:proofErr w:type="spellEnd"/>
                            <w:r w:rsidR="00BA6E0C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y </w:t>
                            </w:r>
                            <w:proofErr w:type="spellStart"/>
                            <w:r w:rsidR="00BA6E0C">
                              <w:rPr>
                                <w:rFonts w:ascii="Arial" w:hAnsi="Arial" w:cs="Arial"/>
                                <w:color w:val="000080"/>
                              </w:rPr>
                              <w:t>Linkedin</w:t>
                            </w:r>
                            <w:proofErr w:type="spellEnd"/>
                            <w:r w:rsidR="00BA6E0C">
                              <w:rPr>
                                <w:rFonts w:ascii="Arial" w:hAnsi="Arial" w:cs="Arial"/>
                                <w:color w:val="000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26.35pt;margin-top:73.55pt;width:512.65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" filled="f" stroked="f">
                <v:fill opacity="0"/>
                <v:textbox>
                  <w:txbxContent>
                    <w:p w:rsidR="00D1118F" w:rsidRPr="00C12099" w:rsidRDefault="00D1118F" w:rsidP="008A2C37">
                      <w:pPr>
                        <w:ind w:right="-357"/>
                        <w:rPr>
                          <w:rFonts w:ascii="Arial" w:hAnsi="Arial" w:cs="Arial"/>
                          <w:color w:val="000080"/>
                          <w:lang w:val="es-AR"/>
                        </w:rPr>
                      </w:pPr>
                      <w:r w:rsidRPr="00C12099">
                        <w:rPr>
                          <w:rFonts w:ascii="Arial" w:hAnsi="Arial" w:cs="Arial"/>
                          <w:color w:val="000080"/>
                          <w:lang w:val="es-AR"/>
                        </w:rPr>
                        <w:t>Comisión Fulbright</w:t>
                      </w:r>
                    </w:p>
                    <w:p w:rsidR="00D1118F" w:rsidRPr="00C12099" w:rsidRDefault="00D1118F" w:rsidP="008A2C37">
                      <w:pPr>
                        <w:ind w:right="-357"/>
                        <w:rPr>
                          <w:rFonts w:ascii="Arial" w:hAnsi="Arial" w:cs="Arial"/>
                          <w:color w:val="000080"/>
                          <w:lang w:val="es-AR"/>
                        </w:rPr>
                      </w:pPr>
                      <w:r w:rsidRPr="00C12099">
                        <w:rPr>
                          <w:rFonts w:ascii="Arial" w:hAnsi="Arial" w:cs="Arial"/>
                          <w:color w:val="000080"/>
                          <w:lang w:val="es-AR"/>
                        </w:rPr>
                        <w:t>Viamonte 1653, 2° Piso C1055ABE, Buenos Aires</w:t>
                      </w:r>
                    </w:p>
                    <w:p w:rsidR="00D1118F" w:rsidRPr="00C12099" w:rsidRDefault="00D1118F" w:rsidP="008A2C37">
                      <w:pPr>
                        <w:ind w:right="-357"/>
                        <w:rPr>
                          <w:rFonts w:ascii="Arial" w:hAnsi="Arial" w:cs="Arial"/>
                          <w:color w:val="000080"/>
                          <w:lang w:val="es-AR"/>
                        </w:rPr>
                      </w:pPr>
                      <w:r w:rsidRPr="00C12099">
                        <w:rPr>
                          <w:rFonts w:ascii="Arial" w:hAnsi="Arial" w:cs="Arial"/>
                          <w:color w:val="000080"/>
                          <w:lang w:val="es-AR"/>
                        </w:rPr>
                        <w:t xml:space="preserve">Tel:(011) 4814-3561/1956 o 4811-1494  </w:t>
                      </w:r>
                    </w:p>
                    <w:p w:rsidR="00D1118F" w:rsidRPr="00E77880" w:rsidRDefault="000B3B06" w:rsidP="008A2C37">
                      <w:pPr>
                        <w:ind w:right="-357"/>
                        <w:rPr>
                          <w:rFonts w:ascii="Arial" w:hAnsi="Arial" w:cs="Arial"/>
                          <w:color w:val="000080"/>
                          <w:lang w:val="es-AR"/>
                        </w:rPr>
                      </w:pPr>
                      <w:hyperlink r:id="rId10" w:history="1">
                        <w:r w:rsidR="00D1118F" w:rsidRPr="00C12099">
                          <w:rPr>
                            <w:rStyle w:val="Hipervnculo"/>
                            <w:rFonts w:ascii="Arial" w:hAnsi="Arial" w:cs="Arial"/>
                            <w:color w:val="000080"/>
                            <w:lang w:val="es-AR"/>
                          </w:rPr>
                          <w:t>info@fulbright.com.ar</w:t>
                        </w:r>
                      </w:hyperlink>
                      <w:r w:rsidR="00D1118F" w:rsidRPr="00C12099">
                        <w:rPr>
                          <w:rFonts w:ascii="Arial" w:hAnsi="Arial" w:cs="Arial"/>
                          <w:color w:val="000080"/>
                          <w:lang w:val="es-AR"/>
                        </w:rPr>
                        <w:t xml:space="preserve">         </w:t>
                      </w:r>
                      <w:hyperlink r:id="rId11" w:history="1">
                        <w:r w:rsidR="00D1118F" w:rsidRPr="00C12099">
                          <w:rPr>
                            <w:rStyle w:val="Hipervnculo"/>
                            <w:rFonts w:ascii="Arial" w:hAnsi="Arial" w:cs="Arial"/>
                            <w:color w:val="000080"/>
                            <w:lang w:val="es-AR"/>
                          </w:rPr>
                          <w:t>www.fulb</w:t>
                        </w:r>
                        <w:r w:rsidR="00D1118F" w:rsidRPr="00E77880">
                          <w:rPr>
                            <w:rStyle w:val="Hipervnculo"/>
                            <w:rFonts w:ascii="Arial" w:hAnsi="Arial" w:cs="Arial"/>
                            <w:color w:val="000080"/>
                            <w:lang w:val="es-AR"/>
                          </w:rPr>
                          <w:t>right.edu.ar</w:t>
                        </w:r>
                      </w:hyperlink>
                    </w:p>
                    <w:p w:rsidR="00D1118F" w:rsidRPr="00C12099" w:rsidRDefault="00D1118F" w:rsidP="008A2C37">
                      <w:pPr>
                        <w:ind w:right="-357"/>
                        <w:rPr>
                          <w:rFonts w:ascii="Arial" w:hAnsi="Arial" w:cs="Arial"/>
                          <w:color w:val="000080"/>
                        </w:rPr>
                      </w:pPr>
                      <w:r w:rsidRPr="00C12099">
                        <w:rPr>
                          <w:rFonts w:ascii="Arial" w:hAnsi="Arial" w:cs="Arial"/>
                          <w:color w:val="000080"/>
                        </w:rPr>
                        <w:t>Seguinos: facebook FulbrightArg &amp; Twitter: @fulbrightarg</w:t>
                      </w:r>
                      <w:r w:rsidR="00BA6E0C">
                        <w:rPr>
                          <w:rFonts w:ascii="Arial" w:hAnsi="Arial" w:cs="Arial"/>
                          <w:color w:val="000080"/>
                        </w:rPr>
                        <w:t xml:space="preserve"> y Linkedin.</w:t>
                      </w:r>
                    </w:p>
                  </w:txbxContent>
                </v:textbox>
              </v:shape>
            </w:pict>
          </mc:Fallback>
        </mc:AlternateContent>
      </w:r>
      <w:r w:rsidR="004E757E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1001395</wp:posOffset>
            </wp:positionV>
            <wp:extent cx="901065" cy="901065"/>
            <wp:effectExtent l="19050" t="0" r="0" b="0"/>
            <wp:wrapNone/>
            <wp:docPr id="29" name="Imagen 29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R Code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7033259</wp:posOffset>
                </wp:positionV>
                <wp:extent cx="6858635" cy="0"/>
                <wp:effectExtent l="0" t="0" r="37465" b="190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95F78" id="Line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53.8pt" to="612.05pt,5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Qd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z0JreuAIiKrWzoTh6Vi9mq+l3h5SuWqIOPFJ8vRjIy0JG8iYlbJyBC/b9Z80ghhy9jn06&#10;N7YLkNABdI5yXO5y8LNHFA5n8+l89jTFiA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"/>
            </w:pict>
          </mc:Fallback>
        </mc:AlternateContent>
      </w:r>
      <w:r w:rsidR="008A2C37" w:rsidRPr="008A2C37">
        <w:rPr>
          <w:lang w:val="es-AR"/>
        </w:rPr>
        <w:t xml:space="preserve">             </w:t>
      </w:r>
    </w:p>
    <w:sectPr w:rsidR="00BD4759" w:rsidRPr="008A2C37" w:rsidSect="004419CB">
      <w:pgSz w:w="11907" w:h="16839" w:code="9"/>
      <w:pgMar w:top="0" w:right="227" w:bottom="0" w:left="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30DE"/>
    <w:multiLevelType w:val="hybridMultilevel"/>
    <w:tmpl w:val="4C860FA4"/>
    <w:lvl w:ilvl="0" w:tplc="77D81D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67EC1"/>
    <w:multiLevelType w:val="hybridMultilevel"/>
    <w:tmpl w:val="26AAD508"/>
    <w:lvl w:ilvl="0" w:tplc="77D81DCA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A97614E"/>
    <w:multiLevelType w:val="hybridMultilevel"/>
    <w:tmpl w:val="F832494A"/>
    <w:lvl w:ilvl="0" w:tplc="77D81DCA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E354244"/>
    <w:multiLevelType w:val="hybridMultilevel"/>
    <w:tmpl w:val="1352A4D4"/>
    <w:lvl w:ilvl="0" w:tplc="77D81DCA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37152DC"/>
    <w:multiLevelType w:val="hybridMultilevel"/>
    <w:tmpl w:val="0442D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9"/>
    <w:rsid w:val="00050697"/>
    <w:rsid w:val="00075340"/>
    <w:rsid w:val="000966D7"/>
    <w:rsid w:val="000B3B06"/>
    <w:rsid w:val="001034EC"/>
    <w:rsid w:val="00104B9D"/>
    <w:rsid w:val="00143FC9"/>
    <w:rsid w:val="001451EF"/>
    <w:rsid w:val="001B74F8"/>
    <w:rsid w:val="00201A4B"/>
    <w:rsid w:val="0021135E"/>
    <w:rsid w:val="00297F31"/>
    <w:rsid w:val="002A6FF4"/>
    <w:rsid w:val="002D0770"/>
    <w:rsid w:val="002D4474"/>
    <w:rsid w:val="002D5CCC"/>
    <w:rsid w:val="0032312E"/>
    <w:rsid w:val="00335DDD"/>
    <w:rsid w:val="003666B4"/>
    <w:rsid w:val="00397114"/>
    <w:rsid w:val="003B5D0B"/>
    <w:rsid w:val="003D5E38"/>
    <w:rsid w:val="003F4AE1"/>
    <w:rsid w:val="00415977"/>
    <w:rsid w:val="0043281E"/>
    <w:rsid w:val="004419CB"/>
    <w:rsid w:val="0045510F"/>
    <w:rsid w:val="00472348"/>
    <w:rsid w:val="004B4AD5"/>
    <w:rsid w:val="004B56A5"/>
    <w:rsid w:val="004E757E"/>
    <w:rsid w:val="004F4A3F"/>
    <w:rsid w:val="005041BB"/>
    <w:rsid w:val="00524963"/>
    <w:rsid w:val="00544491"/>
    <w:rsid w:val="00561520"/>
    <w:rsid w:val="005C3820"/>
    <w:rsid w:val="005C65BD"/>
    <w:rsid w:val="005D3DFE"/>
    <w:rsid w:val="00654758"/>
    <w:rsid w:val="006A1811"/>
    <w:rsid w:val="006F1D68"/>
    <w:rsid w:val="00771EE8"/>
    <w:rsid w:val="00793484"/>
    <w:rsid w:val="007E1892"/>
    <w:rsid w:val="007F5040"/>
    <w:rsid w:val="0081624A"/>
    <w:rsid w:val="00876EDE"/>
    <w:rsid w:val="008810EB"/>
    <w:rsid w:val="008A1762"/>
    <w:rsid w:val="008A2C37"/>
    <w:rsid w:val="008B1386"/>
    <w:rsid w:val="008B19C2"/>
    <w:rsid w:val="008B25A7"/>
    <w:rsid w:val="00924894"/>
    <w:rsid w:val="009B2158"/>
    <w:rsid w:val="009F4F84"/>
    <w:rsid w:val="00A760F9"/>
    <w:rsid w:val="00AD1AF7"/>
    <w:rsid w:val="00AE5AA1"/>
    <w:rsid w:val="00B20972"/>
    <w:rsid w:val="00B5467E"/>
    <w:rsid w:val="00B84878"/>
    <w:rsid w:val="00B85045"/>
    <w:rsid w:val="00B948DB"/>
    <w:rsid w:val="00BA6E0C"/>
    <w:rsid w:val="00BC60F9"/>
    <w:rsid w:val="00BD4759"/>
    <w:rsid w:val="00BE2248"/>
    <w:rsid w:val="00C12099"/>
    <w:rsid w:val="00C211A9"/>
    <w:rsid w:val="00C22FE0"/>
    <w:rsid w:val="00C30D96"/>
    <w:rsid w:val="00C37372"/>
    <w:rsid w:val="00C4686F"/>
    <w:rsid w:val="00C70A43"/>
    <w:rsid w:val="00C7694D"/>
    <w:rsid w:val="00CF35F1"/>
    <w:rsid w:val="00D1118F"/>
    <w:rsid w:val="00D20AC1"/>
    <w:rsid w:val="00D30A36"/>
    <w:rsid w:val="00D659BD"/>
    <w:rsid w:val="00D74E4E"/>
    <w:rsid w:val="00D94739"/>
    <w:rsid w:val="00D9608B"/>
    <w:rsid w:val="00DA1725"/>
    <w:rsid w:val="00DD3703"/>
    <w:rsid w:val="00E14FAE"/>
    <w:rsid w:val="00E23549"/>
    <w:rsid w:val="00E40A68"/>
    <w:rsid w:val="00E467AE"/>
    <w:rsid w:val="00E77880"/>
    <w:rsid w:val="00F16C36"/>
    <w:rsid w:val="00F46504"/>
    <w:rsid w:val="00F834B8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32,#006"/>
    </o:shapedefaults>
    <o:shapelayout v:ext="edit">
      <o:idmap v:ext="edit" data="1"/>
    </o:shapelayout>
  </w:shapeDefaults>
  <w:decimalSymbol w:val=","/>
  <w:listSeparator w:val=";"/>
  <w15:docId w15:val="{FCDB0632-32E5-4946-A7A0-E702583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0"/>
    <w:rPr>
      <w:sz w:val="24"/>
      <w:szCs w:val="24"/>
      <w:lang w:val="en-US" w:eastAsia="en-US"/>
    </w:rPr>
  </w:style>
  <w:style w:type="paragraph" w:styleId="Ttulo1">
    <w:name w:val="heading 1"/>
    <w:basedOn w:val="Normal"/>
    <w:next w:val="Textoindependiente"/>
    <w:qFormat/>
    <w:rsid w:val="008A2C37"/>
    <w:pPr>
      <w:keepNext/>
      <w:keepLines/>
      <w:spacing w:line="220" w:lineRule="atLeast"/>
      <w:ind w:left="835" w:right="-360"/>
      <w:outlineLvl w:val="0"/>
    </w:pPr>
    <w:rPr>
      <w:rFonts w:ascii="Arial" w:hAnsi="Arial"/>
      <w:b/>
      <w:spacing w:val="-10"/>
      <w:kern w:val="20"/>
      <w:sz w:val="20"/>
      <w:szCs w:val="20"/>
    </w:rPr>
  </w:style>
  <w:style w:type="paragraph" w:styleId="Ttulo7">
    <w:name w:val="heading 7"/>
    <w:basedOn w:val="Normal"/>
    <w:next w:val="Normal"/>
    <w:qFormat/>
    <w:rsid w:val="008A2C37"/>
    <w:pPr>
      <w:keepNext/>
      <w:ind w:right="-360"/>
      <w:outlineLvl w:val="6"/>
    </w:pPr>
    <w:rPr>
      <w:rFonts w:ascii="Century Gothic" w:hAnsi="Century Gothic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D4759"/>
    <w:rPr>
      <w:color w:val="0000FF"/>
      <w:u w:val="single"/>
    </w:rPr>
  </w:style>
  <w:style w:type="paragraph" w:styleId="Textoindependiente">
    <w:name w:val="Body Text"/>
    <w:basedOn w:val="Normal"/>
    <w:rsid w:val="008A2C37"/>
    <w:pPr>
      <w:spacing w:after="220" w:line="220" w:lineRule="atLeast"/>
      <w:ind w:left="835" w:right="-360"/>
    </w:pPr>
    <w:rPr>
      <w:sz w:val="20"/>
      <w:szCs w:val="20"/>
    </w:rPr>
  </w:style>
  <w:style w:type="paragraph" w:styleId="Textoindependiente2">
    <w:name w:val="Body Text 2"/>
    <w:basedOn w:val="Normal"/>
    <w:rsid w:val="008A2C37"/>
    <w:pPr>
      <w:jc w:val="both"/>
    </w:pPr>
    <w:rPr>
      <w:szCs w:val="20"/>
      <w:u w:val="single"/>
      <w:lang w:val="es-AR"/>
    </w:rPr>
  </w:style>
  <w:style w:type="character" w:styleId="Textoennegrita">
    <w:name w:val="Strong"/>
    <w:qFormat/>
    <w:rsid w:val="008A2C37"/>
    <w:rPr>
      <w:b/>
      <w:bCs/>
    </w:rPr>
  </w:style>
  <w:style w:type="character" w:styleId="Hipervnculovisitado">
    <w:name w:val="FollowedHyperlink"/>
    <w:basedOn w:val="Fuentedeprrafopredeter"/>
    <w:rsid w:val="00E40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lbright.com.ar" TargetMode="External"/><Relationship Id="rId13" Type="http://schemas.openxmlformats.org/officeDocument/2006/relationships/image" Target="http://chart.apis.google.com/chart?cht=qr&amp;chs=150x150&amp;chl=http%3A//fulbright.edu.ar/&amp;chld=H|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YE_ESwff5SJpPnJz4SNk-UtyqZHMmvoiTjgefKSmU8/edit?usp=sharing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YE_ESwff5SJpPnJz4SNk-UtyqZHMmvoiTjgefKSmU8/edit?usp=sharing" TargetMode="External"/><Relationship Id="rId11" Type="http://schemas.openxmlformats.org/officeDocument/2006/relationships/hyperlink" Target="http://www.fulbright.edu.a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nfo@fulbright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lbright.edu.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Fulbright</Company>
  <LinksUpToDate>false</LinksUpToDate>
  <CharactersWithSpaces>75</CharactersWithSpaces>
  <SharedDoc>false</SharedDoc>
  <HLinks>
    <vt:vector size="18" baseType="variant"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http://www.fulbright.edu.ar/</vt:lpwstr>
      </vt:variant>
      <vt:variant>
        <vt:lpwstr/>
      </vt:variant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mailto:info@fulbright.com.ar</vt:lpwstr>
      </vt:variant>
      <vt:variant>
        <vt:lpwstr/>
      </vt:variant>
      <vt:variant>
        <vt:i4>1245212</vt:i4>
      </vt:variant>
      <vt:variant>
        <vt:i4>-1</vt:i4>
      </vt:variant>
      <vt:variant>
        <vt:i4>1053</vt:i4>
      </vt:variant>
      <vt:variant>
        <vt:i4>1</vt:i4>
      </vt:variant>
      <vt:variant>
        <vt:lpwstr>http://chart.apis.google.com/chart?cht=qr&amp;chs=150x150&amp;chl=http%3A//fulbright.edu.ar/&amp;chld=H|0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aalonso</dc:creator>
  <cp:lastModifiedBy>Norma Gonzalez</cp:lastModifiedBy>
  <cp:revision>5</cp:revision>
  <cp:lastPrinted>2014-05-08T19:03:00Z</cp:lastPrinted>
  <dcterms:created xsi:type="dcterms:W3CDTF">2017-05-15T14:36:00Z</dcterms:created>
  <dcterms:modified xsi:type="dcterms:W3CDTF">2019-03-22T20:18:00Z</dcterms:modified>
</cp:coreProperties>
</file>