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7C05" w:rsidRDefault="000357D3">
      <w:pPr>
        <w:pBdr>
          <w:bottom w:val="single" w:sz="4" w:space="1" w:color="000000"/>
        </w:pBdr>
        <w:jc w:val="center"/>
        <w:rPr>
          <w:rFonts w:ascii="TrebuchetMS" w:eastAsia="TrebuchetMS" w:hAnsi="TrebuchetMS" w:cs="TrebuchetMS"/>
          <w:b/>
          <w:color w:val="000000"/>
          <w:sz w:val="28"/>
          <w:szCs w:val="28"/>
        </w:rPr>
      </w:pPr>
      <w:r>
        <w:rPr>
          <w:rFonts w:ascii="TrebuchetMS" w:eastAsia="TrebuchetMS" w:hAnsi="TrebuchetMS" w:cs="TrebuchetMS"/>
          <w:b/>
          <w:color w:val="000000"/>
          <w:sz w:val="28"/>
          <w:szCs w:val="28"/>
        </w:rPr>
        <w:t>TÉRMINOS DE REFERENCIA</w:t>
      </w:r>
    </w:p>
    <w:p w14:paraId="00000002" w14:textId="77777777" w:rsidR="00767C05" w:rsidRPr="00FA6205" w:rsidRDefault="000357D3">
      <w:pPr>
        <w:jc w:val="both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El CONICET y la UNSJ llaman a concurso público para cubrir el cargo de Director/a regular del:</w:t>
      </w:r>
    </w:p>
    <w:p w14:paraId="00000003" w14:textId="77777777" w:rsidR="00767C05" w:rsidRPr="00FA6205" w:rsidRDefault="000357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rebuchet MS" w:eastAsia="TrebuchetMS" w:hAnsi="Trebuchet MS" w:cs="TrebuchetMS"/>
          <w:b/>
          <w:color w:val="000000"/>
          <w:sz w:val="24"/>
          <w:szCs w:val="24"/>
        </w:rPr>
      </w:pPr>
      <w:r w:rsidRPr="00FA6205">
        <w:rPr>
          <w:rFonts w:ascii="Trebuchet MS" w:eastAsia="TrebuchetMS" w:hAnsi="Trebuchet MS" w:cs="TrebuchetMS"/>
          <w:b/>
          <w:color w:val="000000"/>
          <w:sz w:val="24"/>
          <w:szCs w:val="24"/>
        </w:rPr>
        <w:t>INSTITUTO REGIONAL DE PLANEAMIENTO Y HABITAT (IRPHA)</w:t>
      </w:r>
    </w:p>
    <w:p w14:paraId="3DDE1757" w14:textId="33C123CF" w:rsidR="00FA6205" w:rsidRDefault="000357D3" w:rsidP="000357D3">
      <w:pPr>
        <w:spacing w:after="0"/>
        <w:jc w:val="both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-Bold" w:hAnsi="Trebuchet MS" w:cs="TrebuchetMS-Bold"/>
          <w:b/>
          <w:color w:val="000000"/>
          <w:sz w:val="24"/>
          <w:szCs w:val="24"/>
        </w:rPr>
        <w:t xml:space="preserve">REQUISITOS: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Ser docente-investigador activo de la UNSJ o del CONICET de acuerdo a lo que establecen sus respectivas reglamentaciones. Podrá postularse también quien no</w:t>
      </w:r>
      <w:r w:rsid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siendo miembro de las instituciones convocantes, posea méritos académicos de</w:t>
      </w:r>
      <w:r w:rsid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excelencia en el área de investigación y desarrollo a la que pertenezca el instituto compartido, equivalentes a los requeridos para los miembros de la UNSJ y del CONICET. No superar los 65 años de edad a la fecha en que se inicia el período de inscripción.</w:t>
      </w:r>
    </w:p>
    <w:p w14:paraId="59CF05E3" w14:textId="0C323934" w:rsidR="000357D3" w:rsidRPr="00FA6205" w:rsidRDefault="000357D3" w:rsidP="000357D3">
      <w:pPr>
        <w:spacing w:after="0"/>
        <w:jc w:val="both"/>
        <w:rPr>
          <w:rFonts w:ascii="Trebuchet MS" w:eastAsia="TrebuchetMS-Bold" w:hAnsi="Trebuchet MS" w:cs="TrebuchetMS-Bold"/>
          <w:b/>
          <w:color w:val="000000"/>
          <w:sz w:val="24"/>
          <w:szCs w:val="24"/>
        </w:rPr>
      </w:pPr>
    </w:p>
    <w:p w14:paraId="00000006" w14:textId="6BA95281" w:rsidR="00767C05" w:rsidRPr="00FA6205" w:rsidRDefault="000357D3" w:rsidP="000357D3">
      <w:pPr>
        <w:spacing w:after="0"/>
        <w:jc w:val="both"/>
        <w:rPr>
          <w:rFonts w:ascii="Trebuchet MS" w:eastAsia="TrebuchetMS-Bold" w:hAnsi="Trebuchet MS" w:cs="TrebuchetMS-Bold"/>
          <w:b/>
          <w:color w:val="000000"/>
          <w:sz w:val="24"/>
          <w:szCs w:val="24"/>
        </w:rPr>
      </w:pPr>
      <w:r w:rsidRPr="00FA6205">
        <w:rPr>
          <w:rFonts w:ascii="Trebuchet MS" w:eastAsia="TrebuchetMS-Bold" w:hAnsi="Trebuchet MS" w:cs="TrebuchetMS-Bold"/>
          <w:b/>
          <w:color w:val="000000"/>
          <w:sz w:val="24"/>
          <w:szCs w:val="24"/>
        </w:rPr>
        <w:t>Información a presentar:</w:t>
      </w:r>
    </w:p>
    <w:p w14:paraId="00000007" w14:textId="77777777" w:rsidR="00767C05" w:rsidRPr="00FA6205" w:rsidRDefault="000357D3">
      <w:pPr>
        <w:spacing w:after="0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- Nombre y apellido de la persona aspirante.</w:t>
      </w:r>
    </w:p>
    <w:p w14:paraId="09AA62D5" w14:textId="77777777" w:rsidR="000357D3" w:rsidRPr="00FA6205" w:rsidRDefault="000357D3">
      <w:pPr>
        <w:spacing w:after="0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- Lugar y fecha de nacimiento.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  <w:t>- Nº de documento y autoridad que lo expidió.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  <w:t>- Domicilio real y domicilio constituido.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  <w:t xml:space="preserve">- </w:t>
      </w:r>
      <w:proofErr w:type="spellStart"/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Curriculum</w:t>
      </w:r>
      <w:proofErr w:type="spellEnd"/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vitae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  <w:t>- Proyecto institucional</w:t>
      </w:r>
    </w:p>
    <w:p w14:paraId="68700E54" w14:textId="77777777" w:rsidR="000357D3" w:rsidRPr="00FA6205" w:rsidRDefault="000357D3">
      <w:pPr>
        <w:spacing w:after="0"/>
        <w:rPr>
          <w:rFonts w:ascii="Trebuchet MS" w:eastAsia="TrebuchetMS-Bold" w:hAnsi="Trebuchet MS" w:cs="TrebuchetMS-Bold"/>
          <w:b/>
          <w:color w:val="000000"/>
          <w:sz w:val="24"/>
          <w:szCs w:val="24"/>
        </w:rPr>
      </w:pPr>
    </w:p>
    <w:p w14:paraId="00000008" w14:textId="13879AFD" w:rsidR="00767C05" w:rsidRPr="00FA6205" w:rsidRDefault="000357D3">
      <w:pPr>
        <w:spacing w:after="0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-Bold" w:hAnsi="Trebuchet MS" w:cs="TrebuchetMS-Bold"/>
          <w:b/>
          <w:color w:val="000000"/>
          <w:sz w:val="24"/>
          <w:szCs w:val="24"/>
        </w:rPr>
        <w:t>Aptitudes que serán evaluadas:</w:t>
      </w:r>
      <w:r w:rsidRPr="00FA6205">
        <w:rPr>
          <w:rFonts w:ascii="Trebuchet MS" w:eastAsia="TrebuchetMS-Bold" w:hAnsi="Trebuchet MS" w:cs="TrebuchetMS-Bold"/>
          <w:b/>
          <w:color w:val="000000"/>
          <w:sz w:val="24"/>
          <w:szCs w:val="24"/>
        </w:rPr>
        <w:br/>
      </w:r>
      <w:r w:rsidRPr="00FA6205">
        <w:rPr>
          <w:rFonts w:ascii="Trebuchet MS" w:eastAsia="Tahoma" w:hAnsi="Trebuchet MS" w:cs="Tahoma"/>
          <w:b/>
          <w:color w:val="000000"/>
          <w:sz w:val="24"/>
          <w:szCs w:val="24"/>
        </w:rPr>
        <w:t xml:space="preserve">-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Experiencia en gestión de ciencia y tecnología y/o en gestión universitaria.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</w:r>
      <w:r w:rsidRPr="00FA6205">
        <w:rPr>
          <w:rFonts w:ascii="Trebuchet MS" w:eastAsia="Tahoma" w:hAnsi="Trebuchet MS" w:cs="Tahoma"/>
          <w:b/>
          <w:color w:val="000000"/>
          <w:sz w:val="24"/>
          <w:szCs w:val="24"/>
        </w:rPr>
        <w:t xml:space="preserve">-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Condiciones para la conducción de grupos de trabajo de profesionales de alta calificación.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</w:r>
      <w:r w:rsidRPr="00FA6205">
        <w:rPr>
          <w:rFonts w:ascii="Trebuchet MS" w:eastAsia="Tahoma" w:hAnsi="Trebuchet MS" w:cs="Tahoma"/>
          <w:b/>
          <w:color w:val="000000"/>
          <w:sz w:val="24"/>
          <w:szCs w:val="24"/>
        </w:rPr>
        <w:t xml:space="preserve">-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Experiencia en la confección de planes de trabajo y en el análisis </w:t>
      </w:r>
      <w:r w:rsid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económico-financiero de los mismos. </w:t>
      </w:r>
    </w:p>
    <w:p w14:paraId="00000009" w14:textId="722D92B5" w:rsidR="00767C05" w:rsidRDefault="000357D3">
      <w:pPr>
        <w:spacing w:after="0"/>
        <w:jc w:val="both"/>
        <w:rPr>
          <w:rFonts w:ascii="TrebuchetMS" w:eastAsia="TrebuchetMS" w:hAnsi="TrebuchetMS" w:cs="TrebuchetMS"/>
          <w:color w:val="000000"/>
          <w:sz w:val="24"/>
          <w:szCs w:val="24"/>
        </w:rPr>
      </w:pPr>
      <w:r w:rsidRPr="00FA6205">
        <w:rPr>
          <w:rFonts w:ascii="Trebuchet MS" w:eastAsia="Tahoma" w:hAnsi="Trebuchet MS" w:cs="Tahoma"/>
          <w:b/>
          <w:color w:val="000000"/>
          <w:sz w:val="24"/>
          <w:szCs w:val="24"/>
        </w:rPr>
        <w:t xml:space="preserve">- </w:t>
      </w:r>
      <w:r w:rsidRPr="00FA6205">
        <w:rPr>
          <w:rFonts w:ascii="Trebuchet MS" w:eastAsia="TrebuchetMS-Bold" w:hAnsi="Trebuchet MS" w:cs="TrebuchetMS-Bold"/>
          <w:b/>
          <w:color w:val="000000"/>
          <w:sz w:val="24"/>
          <w:szCs w:val="24"/>
        </w:rPr>
        <w:t>El proyecto institucional deberá contemplar los aspectos técnicos, científicos y de administración de recursos humanos y financieros, a fin de sustentar la producción científico-técnica del Instituto UNSJ-CONICET concursado.</w:t>
      </w:r>
      <w:r>
        <w:rPr>
          <w:rFonts w:ascii="TrebuchetMS-Bold" w:eastAsia="TrebuchetMS-Bold" w:hAnsi="TrebuchetMS-Bold" w:cs="TrebuchetMS-Bold"/>
          <w:b/>
          <w:color w:val="000000"/>
        </w:rPr>
        <w:br/>
      </w:r>
    </w:p>
    <w:p w14:paraId="7872D108" w14:textId="44672727" w:rsidR="000357D3" w:rsidRPr="00FA6205" w:rsidRDefault="000357D3" w:rsidP="00FA6205">
      <w:pPr>
        <w:spacing w:after="0"/>
        <w:jc w:val="both"/>
        <w:rPr>
          <w:rFonts w:ascii="Trebuchet MS" w:eastAsia="TrebuchetMS" w:hAnsi="Trebuchet MS" w:cs="TrebuchetMS"/>
          <w:color w:val="000000"/>
          <w:sz w:val="24"/>
          <w:szCs w:val="24"/>
        </w:rPr>
      </w:pPr>
      <w:r>
        <w:rPr>
          <w:rFonts w:ascii="TrebuchetMS" w:eastAsia="TrebuchetMS" w:hAnsi="TrebuchetMS" w:cs="TrebuchetMS"/>
          <w:b/>
          <w:color w:val="000000"/>
          <w:sz w:val="24"/>
          <w:szCs w:val="24"/>
        </w:rPr>
        <w:t>REMUNERACIÓN:</w:t>
      </w:r>
      <w:r>
        <w:rPr>
          <w:rFonts w:ascii="TrebuchetMS" w:eastAsia="TrebuchetMS" w:hAnsi="TrebuchetMS" w:cs="TrebuchetMS"/>
          <w:b/>
          <w:color w:val="000000"/>
        </w:rPr>
        <w:br/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a) Si el candidato seleccionado es Profesor de la UNSJ y no posee dedicación</w:t>
      </w:r>
      <w:r w:rsid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exclusiva, la dedicación de su designación se modificará a dedicación exclusiva </w:t>
      </w:r>
    </w:p>
    <w:p w14:paraId="67CA2AE5" w14:textId="2B013EF0" w:rsidR="000357D3" w:rsidRPr="00FA6205" w:rsidRDefault="000357D3" w:rsidP="00FA6205">
      <w:pPr>
        <w:spacing w:after="0"/>
        <w:jc w:val="both"/>
        <w:rPr>
          <w:rFonts w:ascii="Trebuchet MS" w:eastAsia="TrebuchetMS" w:hAnsi="Trebuchet MS" w:cs="TrebuchetMS"/>
          <w:color w:val="000000"/>
          <w:sz w:val="24"/>
          <w:szCs w:val="24"/>
        </w:rPr>
      </w:pP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por el tiempo de su designación como Director, y se fijara un adicional que le</w:t>
      </w:r>
      <w:r w:rsidR="00FA6205">
        <w:rPr>
          <w:rFonts w:ascii="Trebuchet MS" w:eastAsia="TrebuchetMS" w:hAnsi="Trebuchet MS" w:cs="TrebuchetMS"/>
          <w:color w:val="000000"/>
          <w:sz w:val="24"/>
          <w:szCs w:val="24"/>
        </w:rPr>
        <w:t xml:space="preserve"> </w:t>
      </w:r>
    </w:p>
    <w:p w14:paraId="1C0387A1" w14:textId="309EDFBE" w:rsidR="000357D3" w:rsidRPr="00FA6205" w:rsidRDefault="000357D3" w:rsidP="00FA620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  <w:lang w:val="es-AR"/>
        </w:rPr>
      </w:pP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t>corresponda como suplemento por función de cargo.</w:t>
      </w:r>
      <w:r w:rsidRPr="00FA6205">
        <w:rPr>
          <w:rFonts w:ascii="Trebuchet MS" w:eastAsia="TrebuchetMS" w:hAnsi="Trebuchet MS" w:cs="TrebuchetMS"/>
          <w:color w:val="000000"/>
          <w:sz w:val="24"/>
          <w:szCs w:val="24"/>
        </w:rPr>
        <w:br/>
        <w:t xml:space="preserve">b) </w:t>
      </w:r>
      <w:r w:rsidRPr="00FA6205">
        <w:rPr>
          <w:rFonts w:ascii="Trebuchet MS" w:hAnsi="Trebuchet MS" w:cs="Arial"/>
          <w:sz w:val="24"/>
          <w:szCs w:val="24"/>
          <w:lang w:val="es-AR"/>
        </w:rPr>
        <w:t>Si el candidato seleccionado es un investi</w:t>
      </w:r>
      <w:r w:rsidR="00FA6205">
        <w:rPr>
          <w:rFonts w:ascii="Trebuchet MS" w:hAnsi="Trebuchet MS" w:cs="Arial"/>
          <w:sz w:val="24"/>
          <w:szCs w:val="24"/>
          <w:lang w:val="es-AR"/>
        </w:rPr>
        <w:t>gador de l</w:t>
      </w:r>
      <w:r w:rsidRPr="00FA6205">
        <w:rPr>
          <w:rFonts w:ascii="Trebuchet MS" w:hAnsi="Trebuchet MS" w:cs="Arial"/>
          <w:sz w:val="24"/>
          <w:szCs w:val="24"/>
          <w:lang w:val="es-AR"/>
        </w:rPr>
        <w:t xml:space="preserve">a Carrera del </w:t>
      </w:r>
      <w:r w:rsidR="00FA6205">
        <w:rPr>
          <w:rFonts w:ascii="Trebuchet MS" w:hAnsi="Trebuchet MS" w:cs="Arial"/>
          <w:sz w:val="24"/>
          <w:szCs w:val="24"/>
          <w:lang w:val="es-AR"/>
        </w:rPr>
        <w:t>I</w:t>
      </w:r>
      <w:r w:rsidR="00FA6205" w:rsidRPr="00FA6205">
        <w:rPr>
          <w:rFonts w:ascii="Trebuchet MS" w:hAnsi="Trebuchet MS" w:cs="Arial"/>
          <w:sz w:val="24"/>
          <w:szCs w:val="24"/>
          <w:lang w:val="es-AR"/>
        </w:rPr>
        <w:t>nvestigador</w:t>
      </w:r>
      <w:r w:rsidRPr="00FA6205">
        <w:rPr>
          <w:rFonts w:ascii="Trebuchet MS" w:hAnsi="Trebuchet MS" w:cs="Arial"/>
          <w:sz w:val="24"/>
          <w:szCs w:val="24"/>
          <w:lang w:val="es-AR"/>
        </w:rPr>
        <w:t xml:space="preserve"> del CONICET recibirá su sueldo habitual más un adicional como suplemento por</w:t>
      </w:r>
      <w:r w:rsidR="00FA6205">
        <w:rPr>
          <w:rFonts w:ascii="Trebuchet MS" w:hAnsi="Trebuchet MS" w:cs="Arial"/>
          <w:sz w:val="24"/>
          <w:szCs w:val="24"/>
          <w:lang w:val="es-AR"/>
        </w:rPr>
        <w:t xml:space="preserve"> </w:t>
      </w:r>
      <w:r w:rsidRPr="00FA6205">
        <w:rPr>
          <w:rFonts w:ascii="Trebuchet MS" w:hAnsi="Trebuchet MS" w:cs="Arial"/>
          <w:sz w:val="24"/>
          <w:szCs w:val="24"/>
          <w:lang w:val="es-AR"/>
        </w:rPr>
        <w:t>función de cargo.</w:t>
      </w:r>
    </w:p>
    <w:p w14:paraId="5E81E0C0" w14:textId="557BA87C" w:rsidR="000357D3" w:rsidRPr="00FA6205" w:rsidRDefault="000357D3" w:rsidP="00FA620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  <w:lang w:val="es-AR"/>
        </w:rPr>
      </w:pPr>
      <w:r w:rsidRPr="00FA6205">
        <w:rPr>
          <w:rFonts w:ascii="Trebuchet MS" w:hAnsi="Trebuchet MS" w:cs="Arial"/>
          <w:sz w:val="24"/>
          <w:szCs w:val="24"/>
          <w:lang w:val="es-AR"/>
        </w:rPr>
        <w:t xml:space="preserve">c) Si el candidato seleccionado no es un investigador del CONICET ni de otro escalafón científico-tecnológico, percibirá una remuneración equivalente a </w:t>
      </w:r>
      <w:r w:rsidR="00FA6205">
        <w:rPr>
          <w:rFonts w:ascii="Trebuchet MS" w:hAnsi="Trebuchet MS" w:cs="Arial"/>
          <w:sz w:val="24"/>
          <w:szCs w:val="24"/>
          <w:lang w:val="es-AR"/>
        </w:rPr>
        <w:t>La categoría de la Carrera del I</w:t>
      </w:r>
      <w:r w:rsidRPr="00FA6205">
        <w:rPr>
          <w:rFonts w:ascii="Trebuchet MS" w:hAnsi="Trebuchet MS" w:cs="Arial"/>
          <w:sz w:val="24"/>
          <w:szCs w:val="24"/>
          <w:lang w:val="es-AR"/>
        </w:rPr>
        <w:t>nvestigador -que el jurado proponga y que sea aprobada por el Directorio- más el adicional indicado en el punto b). Dicha remuneración n</w:t>
      </w:r>
      <w:r w:rsidR="00FA6205">
        <w:rPr>
          <w:rFonts w:ascii="Trebuchet MS" w:hAnsi="Trebuchet MS" w:cs="Arial"/>
          <w:sz w:val="24"/>
          <w:szCs w:val="24"/>
          <w:lang w:val="es-AR"/>
        </w:rPr>
        <w:t>o podrá ser menor que la de un I</w:t>
      </w:r>
      <w:r w:rsidRPr="00FA6205">
        <w:rPr>
          <w:rFonts w:ascii="Trebuchet MS" w:hAnsi="Trebuchet MS" w:cs="Arial"/>
          <w:sz w:val="24"/>
          <w:szCs w:val="24"/>
          <w:lang w:val="es-AR"/>
        </w:rPr>
        <w:t>nvestigador Independiente. Se firmará un contrato por el tiempo de duración de la designación.</w:t>
      </w:r>
    </w:p>
    <w:p w14:paraId="5D3DB523" w14:textId="77777777" w:rsidR="000357D3" w:rsidRDefault="000357D3" w:rsidP="000357D3">
      <w:pPr>
        <w:spacing w:after="0"/>
        <w:jc w:val="both"/>
        <w:rPr>
          <w:rFonts w:ascii="Arial" w:hAnsi="Arial" w:cs="Arial"/>
          <w:sz w:val="26"/>
          <w:szCs w:val="26"/>
          <w:lang w:val="es-AR"/>
        </w:rPr>
      </w:pPr>
    </w:p>
    <w:p w14:paraId="0000000B" w14:textId="187A6DE2" w:rsidR="00767C05" w:rsidRDefault="000357D3" w:rsidP="00FA6205">
      <w:pPr>
        <w:spacing w:after="0"/>
        <w:jc w:val="both"/>
        <w:rPr>
          <w:rFonts w:ascii="TrebuchetMS" w:eastAsia="TrebuchetMS" w:hAnsi="TrebuchetMS" w:cs="TrebuchetMS"/>
          <w:color w:val="000000"/>
          <w:sz w:val="24"/>
          <w:szCs w:val="24"/>
        </w:rPr>
      </w:pPr>
      <w:r>
        <w:rPr>
          <w:rFonts w:ascii="TrebuchetMS" w:eastAsia="TrebuchetMS" w:hAnsi="TrebuchetMS" w:cs="TrebuchetMS"/>
          <w:b/>
          <w:color w:val="000000"/>
          <w:sz w:val="24"/>
          <w:szCs w:val="24"/>
        </w:rPr>
        <w:t xml:space="preserve">DURACIÓN EN EL CARGO: </w:t>
      </w:r>
      <w:r w:rsidRPr="00FA6205">
        <w:rPr>
          <w:rFonts w:ascii="TrebuchetMS" w:eastAsia="TrebuchetMS" w:hAnsi="TrebuchetMS" w:cs="TrebuchetMS"/>
          <w:color w:val="000000"/>
          <w:sz w:val="24"/>
          <w:szCs w:val="24"/>
        </w:rPr>
        <w:t>CUATRO (4) años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.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De acuerdo a lo establecido en el Convenio Marco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relativo a Unidades Ejecutoras de doble dependencia oportunamente firmado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entre el CONICET y la UNSJ.</w:t>
      </w:r>
    </w:p>
    <w:p w14:paraId="431A09CD" w14:textId="77777777" w:rsidR="00FA6205" w:rsidRPr="00FA6205" w:rsidRDefault="00FA6205" w:rsidP="000357D3">
      <w:pPr>
        <w:spacing w:after="0"/>
        <w:jc w:val="both"/>
        <w:rPr>
          <w:rFonts w:ascii="TrebuchetMS" w:eastAsia="TrebuchetMS" w:hAnsi="TrebuchetMS" w:cs="TrebuchetMS"/>
          <w:color w:val="000000"/>
          <w:sz w:val="24"/>
          <w:szCs w:val="24"/>
        </w:rPr>
      </w:pPr>
    </w:p>
    <w:p w14:paraId="292E4890" w14:textId="77777777" w:rsidR="00FA6205" w:rsidRDefault="000357D3" w:rsidP="00FA6205">
      <w:pPr>
        <w:spacing w:after="0"/>
        <w:jc w:val="both"/>
        <w:rPr>
          <w:rFonts w:ascii="TrebuchetMS" w:eastAsia="TrebuchetMS" w:hAnsi="TrebuchetMS" w:cs="TrebuchetMS"/>
          <w:color w:val="000000"/>
          <w:sz w:val="24"/>
          <w:szCs w:val="24"/>
        </w:rPr>
      </w:pPr>
      <w:r>
        <w:rPr>
          <w:rFonts w:ascii="TrebuchetMS" w:eastAsia="TrebuchetMS" w:hAnsi="TrebuchetMS" w:cs="TrebuchetMS"/>
          <w:b/>
          <w:color w:val="000000"/>
          <w:sz w:val="24"/>
          <w:szCs w:val="24"/>
        </w:rPr>
        <w:t>CONDICIONES:</w:t>
      </w:r>
      <w:r>
        <w:rPr>
          <w:rFonts w:ascii="TrebuchetMS" w:eastAsia="TrebuchetMS" w:hAnsi="TrebuchetMS" w:cs="TrebuchetMS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El cargo exige dedicación exclusiva y es incompatible con cualquier actividad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profesional, excepto la investigación que pueda realizarse en el centro a dirigir,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la docencia y asesorías técnicas autorizadas de acuerdo a las normas vigentes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para los docentes-investigadores de la UNSJ y para los miembros de la Carrera</w:t>
      </w:r>
      <w:r w:rsid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</w:t>
      </w:r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del </w:t>
      </w:r>
      <w:proofErr w:type="spellStart"/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>lnvestigador</w:t>
      </w:r>
      <w:proofErr w:type="spellEnd"/>
      <w:r w:rsidR="00FA6205" w:rsidRPr="00FA6205">
        <w:rPr>
          <w:rFonts w:ascii="TrebuchetMS" w:eastAsia="TrebuchetMS" w:hAnsi="TrebuchetMS" w:cs="TrebuchetMS"/>
          <w:color w:val="000000"/>
          <w:sz w:val="24"/>
          <w:szCs w:val="24"/>
        </w:rPr>
        <w:t xml:space="preserve"> del CONICET.</w:t>
      </w:r>
    </w:p>
    <w:p w14:paraId="0000000E" w14:textId="5CBBBC29" w:rsidR="00767C05" w:rsidRDefault="000357D3" w:rsidP="00FA6205">
      <w:pPr>
        <w:spacing w:after="0"/>
        <w:jc w:val="both"/>
        <w:rPr>
          <w:rFonts w:ascii="TrebuchetMS" w:eastAsia="TrebuchetMS" w:hAnsi="TrebuchetMS" w:cs="TrebuchetMS"/>
          <w:b/>
          <w:color w:val="000000"/>
          <w:sz w:val="24"/>
          <w:szCs w:val="24"/>
        </w:rPr>
      </w:pPr>
      <w:r>
        <w:rPr>
          <w:rFonts w:ascii="TrebuchetMS" w:eastAsia="TrebuchetMS" w:hAnsi="TrebuchetMS" w:cs="TrebuchetMS"/>
          <w:color w:val="000000"/>
        </w:rPr>
        <w:br/>
      </w:r>
      <w:r>
        <w:rPr>
          <w:rFonts w:ascii="TrebuchetMS" w:eastAsia="TrebuchetMS" w:hAnsi="TrebuchetMS" w:cs="TrebuchetMS"/>
          <w:b/>
          <w:color w:val="000000"/>
          <w:sz w:val="24"/>
          <w:szCs w:val="24"/>
        </w:rPr>
        <w:t>LUGAR DE PRESENTACIÓN:</w:t>
      </w:r>
    </w:p>
    <w:p w14:paraId="0000000F" w14:textId="77777777" w:rsidR="00767C05" w:rsidRDefault="000357D3">
      <w:pPr>
        <w:spacing w:after="0"/>
        <w:jc w:val="both"/>
        <w:rPr>
          <w:rFonts w:ascii="TrebuchetMS" w:eastAsia="TrebuchetMS" w:hAnsi="TrebuchetMS" w:cs="TrebuchetMS"/>
          <w:b/>
          <w:color w:val="000000"/>
          <w:sz w:val="24"/>
          <w:szCs w:val="24"/>
        </w:rPr>
      </w:pPr>
      <w:r>
        <w:rPr>
          <w:rFonts w:ascii="TrebuchetMS" w:eastAsia="TrebuchetMS" w:hAnsi="TrebuchetMS" w:cs="TrebuchetMS"/>
          <w:color w:val="000000"/>
          <w:sz w:val="24"/>
          <w:szCs w:val="24"/>
        </w:rPr>
        <w:t xml:space="preserve">La presentación de los antecedentes y el proyecto se realizará </w:t>
      </w:r>
      <w:r>
        <w:rPr>
          <w:rFonts w:ascii="TrebuchetMS" w:eastAsia="TrebuchetMS" w:hAnsi="TrebuchetMS" w:cs="TrebuchetMS"/>
          <w:b/>
          <w:color w:val="000000"/>
          <w:sz w:val="24"/>
          <w:szCs w:val="24"/>
        </w:rPr>
        <w:t>UNICAMENTE EN FORMATO ELECTRÓNICO a los siguientes correos electrónicos:</w:t>
      </w:r>
    </w:p>
    <w:bookmarkStart w:id="0" w:name="_heading=h.gjdgxs" w:colFirst="0" w:colLast="0"/>
    <w:bookmarkEnd w:id="0"/>
    <w:p w14:paraId="00000010" w14:textId="77777777" w:rsidR="00767C05" w:rsidRDefault="000357D3">
      <w:pPr>
        <w:shd w:val="clear" w:color="auto" w:fill="FFFFFF"/>
        <w:ind w:right="-852"/>
        <w:rPr>
          <w:sz w:val="24"/>
          <w:szCs w:val="24"/>
        </w:rPr>
      </w:pPr>
      <w:r>
        <w:fldChar w:fldCharType="begin"/>
      </w:r>
      <w:r>
        <w:instrText xml:space="preserve"> HYPERLINK "mailto:concurso-ue@conicet.gov.ar" \h </w:instrText>
      </w:r>
      <w:r>
        <w:fldChar w:fldCharType="separate"/>
      </w:r>
      <w:r>
        <w:rPr>
          <w:color w:val="0563C1"/>
          <w:u w:val="single"/>
        </w:rPr>
        <w:t>concurso-ue@conicet.gov.ar</w:t>
      </w:r>
      <w:r>
        <w:rPr>
          <w:color w:val="0563C1"/>
          <w:u w:val="single"/>
        </w:rPr>
        <w:fldChar w:fldCharType="end"/>
      </w:r>
      <w:r>
        <w:rPr>
          <w:color w:val="0563C1"/>
          <w:u w:val="single"/>
        </w:rPr>
        <w:t xml:space="preserve"> </w:t>
      </w:r>
      <w:r>
        <w:rPr>
          <w:sz w:val="24"/>
          <w:szCs w:val="24"/>
        </w:rPr>
        <w:t xml:space="preserve">; </w:t>
      </w:r>
      <w:hyperlink r:id="rId5">
        <w:r>
          <w:rPr>
            <w:color w:val="0563C1"/>
            <w:sz w:val="24"/>
            <w:szCs w:val="24"/>
            <w:u w:val="single"/>
          </w:rPr>
          <w:t>secyt@unsj.edu.ar</w:t>
        </w:r>
      </w:hyperlink>
    </w:p>
    <w:p w14:paraId="00000011" w14:textId="77777777" w:rsidR="00767C05" w:rsidRDefault="00767C05">
      <w:pPr>
        <w:shd w:val="clear" w:color="auto" w:fill="FFFFFF"/>
        <w:spacing w:after="0"/>
        <w:ind w:left="420"/>
        <w:rPr>
          <w:rFonts w:ascii="TrebuchetMS" w:eastAsia="TrebuchetMS" w:hAnsi="TrebuchetMS" w:cs="TrebuchetMS"/>
          <w:b/>
          <w:color w:val="000000"/>
          <w:sz w:val="24"/>
          <w:szCs w:val="24"/>
        </w:rPr>
      </w:pPr>
    </w:p>
    <w:p w14:paraId="00000012" w14:textId="77777777" w:rsidR="00767C05" w:rsidRPr="00FA6205" w:rsidRDefault="000357D3">
      <w:pPr>
        <w:spacing w:after="0"/>
        <w:jc w:val="both"/>
        <w:rPr>
          <w:b/>
          <w:u w:val="single"/>
        </w:rPr>
      </w:pPr>
      <w:bookmarkStart w:id="1" w:name="_GoBack"/>
      <w:r w:rsidRPr="00FA6205">
        <w:rPr>
          <w:rFonts w:ascii="TrebuchetMS" w:eastAsia="TrebuchetMS" w:hAnsi="TrebuchetMS" w:cs="TrebuchetMS"/>
          <w:b/>
          <w:color w:val="000000"/>
          <w:sz w:val="24"/>
          <w:szCs w:val="24"/>
          <w:u w:val="single"/>
        </w:rPr>
        <w:t>La presentación al concurso implica la aceptación del reglamento en todos sus términos</w:t>
      </w:r>
      <w:bookmarkEnd w:id="1"/>
    </w:p>
    <w:sectPr w:rsidR="00767C05" w:rsidRPr="00FA620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Times New Roman"/>
    <w:charset w:val="00"/>
    <w:family w:val="auto"/>
    <w:pitch w:val="default"/>
  </w:font>
  <w:font w:name="TrebuchetMS-Bold">
    <w:altName w:val="Times New Roman"/>
    <w:charset w:val="00"/>
    <w:family w:val="auto"/>
    <w:pitch w:val="default"/>
  </w:font>
  <w:font w:name="Tahoma-Bold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5"/>
    <w:rsid w:val="000357D3"/>
    <w:rsid w:val="00767C05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4F0E"/>
  <w15:docId w15:val="{3E391425-9942-4660-B1CB-08D1429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uentedeprrafopredeter"/>
    <w:rsid w:val="00864D18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864D18"/>
    <w:rPr>
      <w:rFonts w:ascii="TrebuchetMS-Bold" w:hAnsi="TrebuchetM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64D18"/>
    <w:rPr>
      <w:rFonts w:ascii="Tahoma-Bold" w:hAnsi="Tahom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uentedeprrafopredeter"/>
    <w:rsid w:val="00864D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25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5C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yt@unsj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HwuQd0wEgP1sAPTNxT+Ma/Awg==">AMUW2mU7BxMaf7S2MWJ65dUnPba7mHSyOETrYEEploQpyVn3E3ETY1iLwsh/9Z2a9PL7Kv9DX5SAYcycFMMlWFhZ8G3NOxvYDiIZI1WEoXdzy9y1eJt+uyiCf8XFP0vxxxw7SJGU+MF3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B8E60B2F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Pawliska</dc:creator>
  <cp:lastModifiedBy>Andrea Maria Pawliska</cp:lastModifiedBy>
  <cp:revision>2</cp:revision>
  <dcterms:created xsi:type="dcterms:W3CDTF">2023-02-08T13:07:00Z</dcterms:created>
  <dcterms:modified xsi:type="dcterms:W3CDTF">2023-02-08T13:07:00Z</dcterms:modified>
</cp:coreProperties>
</file>